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340" w:rsidRDefault="00176340" w:rsidP="00986490">
      <w:pPr>
        <w:pBdr>
          <w:top w:val="nil"/>
          <w:left w:val="nil"/>
          <w:bottom w:val="nil"/>
          <w:right w:val="nil"/>
          <w:between w:val="nil"/>
        </w:pBdr>
        <w:spacing w:line="240" w:lineRule="auto"/>
        <w:ind w:left="0" w:hanging="2"/>
        <w:jc w:val="center"/>
        <w:rPr>
          <w:rFonts w:ascii="Arial" w:eastAsia="Arial" w:hAnsi="Arial" w:cs="Arial"/>
          <w:color w:val="000000"/>
          <w:sz w:val="16"/>
          <w:szCs w:val="16"/>
        </w:rPr>
      </w:pPr>
    </w:p>
    <w:p w:rsidR="00176340" w:rsidRDefault="00176340" w:rsidP="00986490">
      <w:pPr>
        <w:pBdr>
          <w:top w:val="nil"/>
          <w:left w:val="nil"/>
          <w:bottom w:val="nil"/>
          <w:right w:val="nil"/>
          <w:between w:val="nil"/>
        </w:pBdr>
        <w:spacing w:line="240" w:lineRule="auto"/>
        <w:ind w:left="1" w:hanging="3"/>
        <w:jc w:val="center"/>
        <w:rPr>
          <w:rFonts w:ascii="Arial" w:eastAsia="Arial" w:hAnsi="Arial" w:cs="Arial"/>
          <w:color w:val="000000"/>
          <w:sz w:val="32"/>
          <w:szCs w:val="32"/>
        </w:rPr>
      </w:pPr>
    </w:p>
    <w:p w:rsidR="00176340" w:rsidRDefault="00986490" w:rsidP="00986490">
      <w:pPr>
        <w:pBdr>
          <w:top w:val="nil"/>
          <w:left w:val="nil"/>
          <w:bottom w:val="nil"/>
          <w:right w:val="nil"/>
          <w:between w:val="nil"/>
        </w:pBdr>
        <w:spacing w:line="360" w:lineRule="auto"/>
        <w:ind w:left="0" w:hanging="2"/>
        <w:jc w:val="center"/>
        <w:rPr>
          <w:rFonts w:ascii="Arial" w:eastAsia="Arial" w:hAnsi="Arial" w:cs="Arial"/>
          <w:color w:val="000000"/>
        </w:rPr>
      </w:pPr>
      <w:r>
        <w:rPr>
          <w:rFonts w:ascii="Arial" w:eastAsia="Arial" w:hAnsi="Arial" w:cs="Arial"/>
          <w:color w:val="000000"/>
        </w:rPr>
        <w:t>Anno Scolastico 2021/22</w:t>
      </w:r>
    </w:p>
    <w:p w:rsidR="00176340" w:rsidRDefault="00176340" w:rsidP="00986490">
      <w:pPr>
        <w:pBdr>
          <w:top w:val="nil"/>
          <w:left w:val="nil"/>
          <w:bottom w:val="nil"/>
          <w:right w:val="nil"/>
          <w:between w:val="nil"/>
        </w:pBdr>
        <w:spacing w:line="240" w:lineRule="auto"/>
        <w:ind w:left="1" w:hanging="3"/>
        <w:rPr>
          <w:rFonts w:ascii="Arial" w:eastAsia="Arial" w:hAnsi="Arial" w:cs="Arial"/>
          <w:color w:val="000000"/>
          <w:sz w:val="32"/>
          <w:szCs w:val="32"/>
        </w:rPr>
      </w:pPr>
    </w:p>
    <w:p w:rsidR="00176340" w:rsidRDefault="00176340" w:rsidP="00986490">
      <w:pPr>
        <w:pBdr>
          <w:top w:val="nil"/>
          <w:left w:val="nil"/>
          <w:bottom w:val="nil"/>
          <w:right w:val="nil"/>
          <w:between w:val="nil"/>
        </w:pBdr>
        <w:spacing w:line="240" w:lineRule="auto"/>
        <w:ind w:left="1" w:hanging="3"/>
        <w:rPr>
          <w:rFonts w:ascii="Arial" w:eastAsia="Arial" w:hAnsi="Arial" w:cs="Arial"/>
          <w:color w:val="000000"/>
          <w:sz w:val="32"/>
          <w:szCs w:val="32"/>
        </w:rPr>
      </w:pPr>
    </w:p>
    <w:p w:rsidR="00176340" w:rsidRDefault="00176340" w:rsidP="00986490">
      <w:pPr>
        <w:pBdr>
          <w:top w:val="nil"/>
          <w:left w:val="nil"/>
          <w:bottom w:val="nil"/>
          <w:right w:val="nil"/>
          <w:between w:val="nil"/>
        </w:pBdr>
        <w:spacing w:line="240" w:lineRule="auto"/>
        <w:ind w:left="3" w:hanging="5"/>
        <w:jc w:val="center"/>
        <w:rPr>
          <w:rFonts w:ascii="Arial" w:eastAsia="Arial" w:hAnsi="Arial" w:cs="Arial"/>
          <w:color w:val="000000"/>
          <w:sz w:val="52"/>
          <w:szCs w:val="52"/>
        </w:rPr>
      </w:pPr>
    </w:p>
    <w:p w:rsidR="00176340" w:rsidRDefault="00176340" w:rsidP="00986490">
      <w:pPr>
        <w:pBdr>
          <w:top w:val="nil"/>
          <w:left w:val="nil"/>
          <w:bottom w:val="nil"/>
          <w:right w:val="nil"/>
          <w:between w:val="nil"/>
        </w:pBdr>
        <w:spacing w:line="240" w:lineRule="auto"/>
        <w:ind w:left="1" w:hanging="3"/>
        <w:jc w:val="center"/>
        <w:rPr>
          <w:rFonts w:ascii="Arial" w:eastAsia="Arial" w:hAnsi="Arial" w:cs="Arial"/>
          <w:color w:val="000000"/>
          <w:sz w:val="32"/>
          <w:szCs w:val="32"/>
        </w:rPr>
      </w:pPr>
    </w:p>
    <w:p w:rsidR="00176340" w:rsidRDefault="00176340" w:rsidP="00986490">
      <w:pPr>
        <w:pBdr>
          <w:top w:val="nil"/>
          <w:left w:val="nil"/>
          <w:bottom w:val="nil"/>
          <w:right w:val="nil"/>
          <w:between w:val="nil"/>
        </w:pBdr>
        <w:spacing w:line="240" w:lineRule="auto"/>
        <w:ind w:left="1" w:hanging="3"/>
        <w:jc w:val="center"/>
        <w:rPr>
          <w:rFonts w:ascii="Arial" w:eastAsia="Arial" w:hAnsi="Arial" w:cs="Arial"/>
          <w:color w:val="000000"/>
          <w:sz w:val="32"/>
          <w:szCs w:val="32"/>
        </w:rPr>
      </w:pPr>
    </w:p>
    <w:p w:rsidR="00176340" w:rsidRDefault="00176340" w:rsidP="00986490">
      <w:pPr>
        <w:pBdr>
          <w:top w:val="nil"/>
          <w:left w:val="nil"/>
          <w:bottom w:val="nil"/>
          <w:right w:val="nil"/>
          <w:between w:val="nil"/>
        </w:pBdr>
        <w:spacing w:line="240" w:lineRule="auto"/>
        <w:ind w:left="1" w:hanging="3"/>
        <w:rPr>
          <w:rFonts w:ascii="Arial" w:eastAsia="Arial" w:hAnsi="Arial" w:cs="Arial"/>
          <w:color w:val="000000"/>
          <w:sz w:val="32"/>
          <w:szCs w:val="32"/>
        </w:rPr>
      </w:pPr>
    </w:p>
    <w:p w:rsidR="00176340" w:rsidRDefault="00176340" w:rsidP="00986490">
      <w:pPr>
        <w:pBdr>
          <w:top w:val="nil"/>
          <w:left w:val="nil"/>
          <w:bottom w:val="nil"/>
          <w:right w:val="nil"/>
          <w:between w:val="nil"/>
        </w:pBdr>
        <w:spacing w:line="240" w:lineRule="auto"/>
        <w:ind w:left="1" w:hanging="3"/>
        <w:jc w:val="center"/>
        <w:rPr>
          <w:rFonts w:ascii="Arial" w:eastAsia="Arial" w:hAnsi="Arial" w:cs="Arial"/>
          <w:color w:val="000000"/>
          <w:sz w:val="32"/>
          <w:szCs w:val="32"/>
        </w:rPr>
      </w:pPr>
    </w:p>
    <w:p w:rsidR="00176340" w:rsidRDefault="00986490" w:rsidP="00986490">
      <w:pPr>
        <w:keepNext/>
        <w:pBdr>
          <w:top w:val="nil"/>
          <w:left w:val="nil"/>
          <w:bottom w:val="nil"/>
          <w:right w:val="nil"/>
          <w:between w:val="nil"/>
        </w:pBdr>
        <w:spacing w:line="240" w:lineRule="auto"/>
        <w:ind w:left="1" w:hanging="3"/>
        <w:jc w:val="center"/>
        <w:rPr>
          <w:rFonts w:ascii="Arial" w:eastAsia="Arial" w:hAnsi="Arial" w:cs="Arial"/>
          <w:b/>
          <w:color w:val="000000"/>
          <w:sz w:val="32"/>
          <w:szCs w:val="32"/>
        </w:rPr>
      </w:pPr>
      <w:r>
        <w:rPr>
          <w:rFonts w:ascii="Arial" w:eastAsia="Arial" w:hAnsi="Arial" w:cs="Arial"/>
          <w:b/>
          <w:color w:val="000000"/>
          <w:sz w:val="32"/>
          <w:szCs w:val="32"/>
        </w:rPr>
        <w:t xml:space="preserve">Documento del Consiglio di classe </w:t>
      </w:r>
    </w:p>
    <w:p w:rsidR="00176340" w:rsidRDefault="00986490" w:rsidP="00986490">
      <w:pPr>
        <w:keepNext/>
        <w:pBdr>
          <w:top w:val="nil"/>
          <w:left w:val="nil"/>
          <w:bottom w:val="nil"/>
          <w:right w:val="nil"/>
          <w:between w:val="nil"/>
        </w:pBdr>
        <w:spacing w:line="240" w:lineRule="auto"/>
        <w:ind w:left="1" w:hanging="3"/>
        <w:jc w:val="center"/>
        <w:rPr>
          <w:rFonts w:ascii="Arial" w:eastAsia="Arial" w:hAnsi="Arial" w:cs="Arial"/>
          <w:b/>
          <w:color w:val="000000"/>
          <w:sz w:val="32"/>
          <w:szCs w:val="32"/>
        </w:rPr>
      </w:pPr>
      <w:r>
        <w:rPr>
          <w:rFonts w:ascii="Arial" w:eastAsia="Arial" w:hAnsi="Arial" w:cs="Arial"/>
          <w:b/>
          <w:color w:val="000000"/>
          <w:sz w:val="32"/>
          <w:szCs w:val="32"/>
        </w:rPr>
        <w:t>per la Commissione dell’Esame di Stato</w:t>
      </w:r>
    </w:p>
    <w:p w:rsidR="00176340" w:rsidRDefault="00176340" w:rsidP="00986490">
      <w:pPr>
        <w:pBdr>
          <w:top w:val="nil"/>
          <w:left w:val="nil"/>
          <w:bottom w:val="nil"/>
          <w:right w:val="nil"/>
          <w:between w:val="nil"/>
        </w:pBdr>
        <w:spacing w:line="240" w:lineRule="auto"/>
        <w:ind w:left="5" w:hanging="7"/>
        <w:jc w:val="center"/>
        <w:rPr>
          <w:rFonts w:ascii="Arial" w:eastAsia="Arial" w:hAnsi="Arial" w:cs="Arial"/>
          <w:color w:val="000000"/>
          <w:sz w:val="72"/>
          <w:szCs w:val="72"/>
        </w:rPr>
      </w:pPr>
    </w:p>
    <w:p w:rsidR="00176340" w:rsidRDefault="00176340" w:rsidP="00986490">
      <w:pPr>
        <w:pBdr>
          <w:top w:val="nil"/>
          <w:left w:val="nil"/>
          <w:bottom w:val="nil"/>
          <w:right w:val="nil"/>
          <w:between w:val="nil"/>
        </w:pBdr>
        <w:spacing w:line="240" w:lineRule="auto"/>
        <w:ind w:left="5" w:hanging="7"/>
        <w:jc w:val="center"/>
        <w:rPr>
          <w:rFonts w:ascii="Arial" w:eastAsia="Arial" w:hAnsi="Arial" w:cs="Arial"/>
          <w:color w:val="000000"/>
          <w:sz w:val="72"/>
          <w:szCs w:val="72"/>
        </w:rPr>
      </w:pPr>
    </w:p>
    <w:p w:rsidR="00176340" w:rsidRDefault="00986490" w:rsidP="00986490">
      <w:pPr>
        <w:pBdr>
          <w:top w:val="nil"/>
          <w:left w:val="nil"/>
          <w:bottom w:val="nil"/>
          <w:right w:val="nil"/>
          <w:between w:val="nil"/>
        </w:pBdr>
        <w:spacing w:line="240" w:lineRule="auto"/>
        <w:ind w:left="5" w:hanging="7"/>
        <w:jc w:val="center"/>
        <w:rPr>
          <w:rFonts w:ascii="Arial" w:eastAsia="Arial" w:hAnsi="Arial" w:cs="Arial"/>
          <w:color w:val="000000"/>
          <w:sz w:val="72"/>
          <w:szCs w:val="72"/>
        </w:rPr>
      </w:pPr>
      <w:r>
        <w:rPr>
          <w:rFonts w:ascii="Arial" w:eastAsia="Arial" w:hAnsi="Arial" w:cs="Arial"/>
          <w:b/>
          <w:color w:val="000000"/>
          <w:sz w:val="72"/>
          <w:szCs w:val="72"/>
        </w:rPr>
        <w:t xml:space="preserve">CLASSE 5ª M </w:t>
      </w:r>
    </w:p>
    <w:p w:rsidR="00176340" w:rsidRDefault="00176340" w:rsidP="00986490">
      <w:pPr>
        <w:pBdr>
          <w:top w:val="nil"/>
          <w:left w:val="nil"/>
          <w:bottom w:val="nil"/>
          <w:right w:val="nil"/>
          <w:between w:val="nil"/>
        </w:pBdr>
        <w:spacing w:line="240" w:lineRule="auto"/>
        <w:ind w:left="5" w:hanging="7"/>
        <w:jc w:val="center"/>
        <w:rPr>
          <w:rFonts w:ascii="Arial" w:eastAsia="Arial" w:hAnsi="Arial" w:cs="Arial"/>
          <w:color w:val="000000"/>
          <w:sz w:val="72"/>
          <w:szCs w:val="72"/>
        </w:rPr>
      </w:pPr>
    </w:p>
    <w:p w:rsidR="00176340" w:rsidRDefault="00986490" w:rsidP="00986490">
      <w:pPr>
        <w:pBdr>
          <w:top w:val="nil"/>
          <w:left w:val="nil"/>
          <w:bottom w:val="nil"/>
          <w:right w:val="nil"/>
          <w:between w:val="nil"/>
        </w:pBdr>
        <w:spacing w:line="240" w:lineRule="auto"/>
        <w:ind w:left="1" w:hanging="3"/>
        <w:jc w:val="center"/>
        <w:rPr>
          <w:rFonts w:ascii="Arial" w:eastAsia="Arial" w:hAnsi="Arial" w:cs="Arial"/>
          <w:color w:val="000000"/>
          <w:sz w:val="32"/>
          <w:szCs w:val="32"/>
        </w:rPr>
      </w:pPr>
      <w:r>
        <w:rPr>
          <w:rFonts w:ascii="Arial" w:eastAsia="Arial" w:hAnsi="Arial" w:cs="Arial"/>
          <w:b/>
          <w:color w:val="000000"/>
          <w:sz w:val="32"/>
          <w:szCs w:val="32"/>
        </w:rPr>
        <w:t>Indirizzo: MUSICALE</w:t>
      </w:r>
    </w:p>
    <w:p w:rsidR="00176340" w:rsidRDefault="00176340" w:rsidP="00986490">
      <w:pPr>
        <w:pBdr>
          <w:top w:val="nil"/>
          <w:left w:val="nil"/>
          <w:bottom w:val="nil"/>
          <w:right w:val="nil"/>
          <w:between w:val="nil"/>
        </w:pBdr>
        <w:spacing w:line="240" w:lineRule="auto"/>
        <w:ind w:left="1" w:hanging="3"/>
        <w:jc w:val="center"/>
        <w:rPr>
          <w:rFonts w:ascii="Arial" w:eastAsia="Arial" w:hAnsi="Arial" w:cs="Arial"/>
          <w:color w:val="000000"/>
          <w:sz w:val="32"/>
          <w:szCs w:val="32"/>
        </w:rPr>
      </w:pPr>
    </w:p>
    <w:p w:rsidR="00176340" w:rsidRDefault="00176340" w:rsidP="00986490">
      <w:pPr>
        <w:pBdr>
          <w:top w:val="nil"/>
          <w:left w:val="nil"/>
          <w:bottom w:val="nil"/>
          <w:right w:val="nil"/>
          <w:between w:val="nil"/>
        </w:pBdr>
        <w:spacing w:line="240" w:lineRule="auto"/>
        <w:ind w:left="1" w:hanging="3"/>
        <w:jc w:val="center"/>
        <w:rPr>
          <w:rFonts w:ascii="Arial" w:eastAsia="Arial" w:hAnsi="Arial" w:cs="Arial"/>
          <w:color w:val="000000"/>
          <w:sz w:val="32"/>
          <w:szCs w:val="32"/>
        </w:rPr>
      </w:pPr>
    </w:p>
    <w:p w:rsidR="00176340" w:rsidRDefault="00176340" w:rsidP="00986490">
      <w:pPr>
        <w:pBdr>
          <w:top w:val="nil"/>
          <w:left w:val="nil"/>
          <w:bottom w:val="nil"/>
          <w:right w:val="nil"/>
          <w:between w:val="nil"/>
        </w:pBdr>
        <w:spacing w:line="240" w:lineRule="auto"/>
        <w:ind w:left="3" w:hanging="5"/>
        <w:jc w:val="center"/>
        <w:rPr>
          <w:rFonts w:ascii="Arial" w:eastAsia="Arial" w:hAnsi="Arial" w:cs="Arial"/>
          <w:color w:val="000000"/>
          <w:sz w:val="48"/>
          <w:szCs w:val="48"/>
        </w:rPr>
      </w:pPr>
    </w:p>
    <w:p w:rsidR="00176340" w:rsidRDefault="00176340" w:rsidP="00986490">
      <w:pPr>
        <w:pBdr>
          <w:top w:val="nil"/>
          <w:left w:val="nil"/>
          <w:bottom w:val="nil"/>
          <w:right w:val="nil"/>
          <w:between w:val="nil"/>
        </w:pBdr>
        <w:spacing w:line="240" w:lineRule="auto"/>
        <w:ind w:left="3" w:hanging="5"/>
        <w:jc w:val="center"/>
        <w:rPr>
          <w:rFonts w:ascii="Arial" w:eastAsia="Arial" w:hAnsi="Arial" w:cs="Arial"/>
          <w:color w:val="000000"/>
          <w:sz w:val="48"/>
          <w:szCs w:val="48"/>
        </w:rPr>
      </w:pPr>
    </w:p>
    <w:p w:rsidR="00176340" w:rsidRDefault="00176340" w:rsidP="00986490">
      <w:pPr>
        <w:pBdr>
          <w:top w:val="nil"/>
          <w:left w:val="nil"/>
          <w:bottom w:val="nil"/>
          <w:right w:val="nil"/>
          <w:between w:val="nil"/>
        </w:pBdr>
        <w:spacing w:line="240" w:lineRule="auto"/>
        <w:ind w:left="1" w:hanging="3"/>
        <w:jc w:val="center"/>
        <w:rPr>
          <w:rFonts w:ascii="Arial" w:eastAsia="Arial" w:hAnsi="Arial" w:cs="Arial"/>
          <w:color w:val="000000"/>
          <w:sz w:val="32"/>
          <w:szCs w:val="32"/>
        </w:rPr>
      </w:pPr>
    </w:p>
    <w:p w:rsidR="00176340" w:rsidRDefault="00176340" w:rsidP="00986490">
      <w:pPr>
        <w:pBdr>
          <w:top w:val="nil"/>
          <w:left w:val="nil"/>
          <w:bottom w:val="nil"/>
          <w:right w:val="nil"/>
          <w:between w:val="nil"/>
        </w:pBdr>
        <w:spacing w:line="240" w:lineRule="auto"/>
        <w:ind w:left="1" w:hanging="3"/>
        <w:jc w:val="center"/>
        <w:rPr>
          <w:rFonts w:ascii="Arial" w:eastAsia="Arial" w:hAnsi="Arial" w:cs="Arial"/>
          <w:color w:val="000000"/>
          <w:sz w:val="32"/>
          <w:szCs w:val="32"/>
        </w:rPr>
      </w:pPr>
    </w:p>
    <w:p w:rsidR="00176340" w:rsidRDefault="00176340" w:rsidP="00986490">
      <w:pPr>
        <w:pBdr>
          <w:top w:val="nil"/>
          <w:left w:val="nil"/>
          <w:bottom w:val="nil"/>
          <w:right w:val="nil"/>
          <w:between w:val="nil"/>
        </w:pBdr>
        <w:spacing w:line="240" w:lineRule="auto"/>
        <w:ind w:left="1" w:hanging="3"/>
        <w:jc w:val="center"/>
        <w:rPr>
          <w:rFonts w:ascii="Arial" w:eastAsia="Arial" w:hAnsi="Arial" w:cs="Arial"/>
          <w:color w:val="000000"/>
          <w:sz w:val="32"/>
          <w:szCs w:val="32"/>
        </w:rPr>
      </w:pPr>
    </w:p>
    <w:p w:rsidR="00176340" w:rsidRDefault="00176340" w:rsidP="00986490">
      <w:pPr>
        <w:pBdr>
          <w:top w:val="nil"/>
          <w:left w:val="nil"/>
          <w:bottom w:val="nil"/>
          <w:right w:val="nil"/>
          <w:between w:val="nil"/>
        </w:pBdr>
        <w:spacing w:line="240" w:lineRule="auto"/>
        <w:ind w:left="1" w:hanging="3"/>
        <w:rPr>
          <w:rFonts w:ascii="Arial" w:eastAsia="Arial" w:hAnsi="Arial" w:cs="Arial"/>
          <w:color w:val="000000"/>
          <w:sz w:val="32"/>
          <w:szCs w:val="32"/>
        </w:rPr>
      </w:pPr>
    </w:p>
    <w:p w:rsidR="00176340" w:rsidRDefault="00176340" w:rsidP="00986490">
      <w:pPr>
        <w:pBdr>
          <w:top w:val="nil"/>
          <w:left w:val="nil"/>
          <w:bottom w:val="nil"/>
          <w:right w:val="nil"/>
          <w:between w:val="nil"/>
        </w:pBdr>
        <w:spacing w:line="240" w:lineRule="auto"/>
        <w:ind w:left="0" w:hanging="2"/>
        <w:jc w:val="center"/>
        <w:rPr>
          <w:rFonts w:ascii="Arial" w:eastAsia="Arial" w:hAnsi="Arial" w:cs="Arial"/>
          <w:color w:val="000000"/>
        </w:rPr>
      </w:pPr>
    </w:p>
    <w:p w:rsidR="00176340" w:rsidRDefault="00176340" w:rsidP="00986490">
      <w:pPr>
        <w:pBdr>
          <w:top w:val="nil"/>
          <w:left w:val="nil"/>
          <w:bottom w:val="nil"/>
          <w:right w:val="nil"/>
          <w:between w:val="nil"/>
        </w:pBdr>
        <w:spacing w:line="240" w:lineRule="auto"/>
        <w:ind w:left="0" w:hanging="2"/>
        <w:jc w:val="center"/>
        <w:rPr>
          <w:rFonts w:ascii="Arial" w:eastAsia="Arial" w:hAnsi="Arial" w:cs="Arial"/>
          <w:color w:val="000000"/>
        </w:rPr>
      </w:pPr>
    </w:p>
    <w:p w:rsidR="00176340" w:rsidRDefault="00176340" w:rsidP="00986490">
      <w:pPr>
        <w:pBdr>
          <w:top w:val="nil"/>
          <w:left w:val="nil"/>
          <w:bottom w:val="nil"/>
          <w:right w:val="nil"/>
          <w:between w:val="nil"/>
        </w:pBdr>
        <w:spacing w:line="240" w:lineRule="auto"/>
        <w:ind w:left="0" w:hanging="2"/>
        <w:jc w:val="center"/>
        <w:rPr>
          <w:rFonts w:ascii="Arial" w:eastAsia="Arial" w:hAnsi="Arial" w:cs="Arial"/>
          <w:color w:val="000000"/>
        </w:rPr>
      </w:pPr>
    </w:p>
    <w:p w:rsidR="00176340" w:rsidRDefault="00176340" w:rsidP="00986490">
      <w:pPr>
        <w:pBdr>
          <w:top w:val="nil"/>
          <w:left w:val="nil"/>
          <w:bottom w:val="nil"/>
          <w:right w:val="nil"/>
          <w:between w:val="nil"/>
        </w:pBdr>
        <w:spacing w:line="240" w:lineRule="auto"/>
        <w:ind w:left="0" w:hanging="2"/>
        <w:jc w:val="center"/>
        <w:rPr>
          <w:rFonts w:ascii="Arial" w:eastAsia="Arial" w:hAnsi="Arial" w:cs="Arial"/>
          <w:color w:val="000000"/>
        </w:rPr>
      </w:pPr>
    </w:p>
    <w:p w:rsidR="00176340" w:rsidRDefault="00176340" w:rsidP="00986490">
      <w:pPr>
        <w:pBdr>
          <w:top w:val="nil"/>
          <w:left w:val="nil"/>
          <w:bottom w:val="nil"/>
          <w:right w:val="nil"/>
          <w:between w:val="nil"/>
        </w:pBdr>
        <w:spacing w:line="240" w:lineRule="auto"/>
        <w:ind w:left="0" w:hanging="2"/>
        <w:jc w:val="center"/>
        <w:rPr>
          <w:rFonts w:ascii="Arial" w:eastAsia="Arial" w:hAnsi="Arial" w:cs="Arial"/>
          <w:color w:val="000000"/>
        </w:rPr>
      </w:pPr>
    </w:p>
    <w:p w:rsidR="00176340" w:rsidRDefault="00176340" w:rsidP="00986490">
      <w:pPr>
        <w:pBdr>
          <w:top w:val="nil"/>
          <w:left w:val="nil"/>
          <w:bottom w:val="nil"/>
          <w:right w:val="nil"/>
          <w:between w:val="nil"/>
        </w:pBdr>
        <w:spacing w:line="240" w:lineRule="auto"/>
        <w:ind w:left="0" w:hanging="2"/>
        <w:jc w:val="center"/>
        <w:rPr>
          <w:rFonts w:ascii="Arial" w:eastAsia="Arial" w:hAnsi="Arial" w:cs="Arial"/>
          <w:color w:val="000000"/>
        </w:rPr>
      </w:pPr>
    </w:p>
    <w:p w:rsidR="00176340" w:rsidRDefault="00176340" w:rsidP="00986490">
      <w:pPr>
        <w:pBdr>
          <w:top w:val="nil"/>
          <w:left w:val="nil"/>
          <w:bottom w:val="nil"/>
          <w:right w:val="nil"/>
          <w:between w:val="nil"/>
        </w:pBdr>
        <w:spacing w:line="240" w:lineRule="auto"/>
        <w:ind w:left="0" w:hanging="2"/>
        <w:jc w:val="center"/>
        <w:rPr>
          <w:rFonts w:ascii="Arial" w:eastAsia="Arial" w:hAnsi="Arial" w:cs="Arial"/>
          <w:color w:val="000000"/>
        </w:rPr>
      </w:pPr>
    </w:p>
    <w:p w:rsidR="00176340" w:rsidRDefault="00176340" w:rsidP="00986490">
      <w:pPr>
        <w:pBdr>
          <w:top w:val="nil"/>
          <w:left w:val="nil"/>
          <w:bottom w:val="nil"/>
          <w:right w:val="nil"/>
          <w:between w:val="nil"/>
        </w:pBdr>
        <w:spacing w:line="240" w:lineRule="auto"/>
        <w:ind w:left="0" w:hanging="2"/>
        <w:rPr>
          <w:rFonts w:ascii="Arial" w:eastAsia="Arial" w:hAnsi="Arial" w:cs="Arial"/>
          <w:color w:val="000000"/>
          <w:sz w:val="20"/>
          <w:szCs w:val="20"/>
        </w:rPr>
      </w:pPr>
    </w:p>
    <w:p w:rsidR="00176340" w:rsidRPr="00B16587" w:rsidRDefault="00986490" w:rsidP="00986490">
      <w:pPr>
        <w:pBdr>
          <w:top w:val="nil"/>
          <w:left w:val="nil"/>
          <w:bottom w:val="nil"/>
          <w:right w:val="nil"/>
          <w:between w:val="nil"/>
        </w:pBdr>
        <w:spacing w:line="240" w:lineRule="auto"/>
        <w:ind w:left="0" w:hanging="2"/>
        <w:rPr>
          <w:rFonts w:ascii="Arial" w:eastAsia="Arial" w:hAnsi="Arial" w:cs="Arial"/>
          <w:color w:val="000000"/>
          <w:sz w:val="20"/>
          <w:szCs w:val="20"/>
        </w:rPr>
      </w:pPr>
      <w:r w:rsidRPr="00B16587">
        <w:rPr>
          <w:rFonts w:ascii="Arial" w:eastAsia="Arial" w:hAnsi="Arial" w:cs="Arial"/>
          <w:color w:val="000000"/>
          <w:sz w:val="20"/>
          <w:szCs w:val="20"/>
        </w:rPr>
        <w:t>Alla luce della OM n. 65 del 14 marzo 2022 il documento del 15 maggio dovrà contenere:</w:t>
      </w:r>
    </w:p>
    <w:p w:rsidR="00176340" w:rsidRPr="00B16587" w:rsidRDefault="00176340" w:rsidP="00986490">
      <w:pPr>
        <w:pBdr>
          <w:top w:val="nil"/>
          <w:left w:val="nil"/>
          <w:bottom w:val="nil"/>
          <w:right w:val="nil"/>
          <w:between w:val="nil"/>
        </w:pBdr>
        <w:tabs>
          <w:tab w:val="left" w:pos="3780"/>
        </w:tabs>
        <w:spacing w:line="240" w:lineRule="auto"/>
        <w:ind w:left="0" w:hanging="2"/>
        <w:jc w:val="center"/>
        <w:rPr>
          <w:rFonts w:ascii="Arial" w:eastAsia="Arial" w:hAnsi="Arial" w:cs="Arial"/>
          <w:color w:val="000000"/>
          <w:sz w:val="20"/>
          <w:szCs w:val="20"/>
        </w:rPr>
      </w:pPr>
    </w:p>
    <w:p w:rsidR="00176340" w:rsidRPr="00B16587" w:rsidRDefault="00176340" w:rsidP="00986490">
      <w:pPr>
        <w:pBdr>
          <w:top w:val="nil"/>
          <w:left w:val="nil"/>
          <w:bottom w:val="nil"/>
          <w:right w:val="nil"/>
          <w:between w:val="nil"/>
        </w:pBdr>
        <w:tabs>
          <w:tab w:val="left" w:pos="3780"/>
        </w:tabs>
        <w:spacing w:line="240" w:lineRule="auto"/>
        <w:ind w:left="0" w:hanging="2"/>
        <w:jc w:val="center"/>
        <w:rPr>
          <w:rFonts w:ascii="Arial" w:eastAsia="Arial" w:hAnsi="Arial" w:cs="Arial"/>
          <w:color w:val="000000"/>
          <w:sz w:val="20"/>
          <w:szCs w:val="20"/>
        </w:rPr>
      </w:pPr>
    </w:p>
    <w:tbl>
      <w:tblPr>
        <w:tblStyle w:val="a"/>
        <w:tblW w:w="100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176340" w:rsidRPr="00B16587">
        <w:tc>
          <w:tcPr>
            <w:tcW w:w="10080" w:type="dxa"/>
          </w:tcPr>
          <w:p w:rsidR="00176340" w:rsidRPr="00B16587" w:rsidRDefault="00986490" w:rsidP="00986490">
            <w:pPr>
              <w:pBdr>
                <w:top w:val="nil"/>
                <w:left w:val="nil"/>
                <w:bottom w:val="nil"/>
                <w:right w:val="nil"/>
                <w:between w:val="nil"/>
              </w:pBdr>
              <w:tabs>
                <w:tab w:val="left" w:pos="3780"/>
              </w:tabs>
              <w:spacing w:line="240" w:lineRule="auto"/>
              <w:ind w:left="0" w:hanging="2"/>
              <w:rPr>
                <w:rFonts w:ascii="Arial" w:eastAsia="Arial" w:hAnsi="Arial" w:cs="Arial"/>
                <w:color w:val="000000"/>
                <w:sz w:val="20"/>
                <w:szCs w:val="20"/>
              </w:rPr>
            </w:pPr>
            <w:r w:rsidRPr="00B16587">
              <w:rPr>
                <w:rFonts w:ascii="Arial" w:eastAsia="Arial" w:hAnsi="Arial" w:cs="Arial"/>
                <w:b/>
                <w:color w:val="000000"/>
                <w:sz w:val="20"/>
                <w:szCs w:val="20"/>
              </w:rPr>
              <w:t>PREMESSA</w:t>
            </w:r>
          </w:p>
        </w:tc>
      </w:tr>
      <w:tr w:rsidR="00176340" w:rsidRPr="00B16587">
        <w:tc>
          <w:tcPr>
            <w:tcW w:w="10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6340" w:rsidRPr="00B16587" w:rsidRDefault="00986490" w:rsidP="00986490">
            <w:pPr>
              <w:pBdr>
                <w:top w:val="nil"/>
                <w:left w:val="nil"/>
                <w:bottom w:val="nil"/>
                <w:right w:val="nil"/>
                <w:between w:val="nil"/>
              </w:pBdr>
              <w:spacing w:after="34" w:line="240" w:lineRule="auto"/>
              <w:ind w:left="0" w:hanging="2"/>
              <w:rPr>
                <w:rFonts w:ascii="Arial" w:hAnsi="Arial" w:cs="Arial"/>
                <w:color w:val="000000"/>
                <w:sz w:val="20"/>
                <w:szCs w:val="20"/>
              </w:rPr>
            </w:pPr>
            <w:r w:rsidRPr="00B16587">
              <w:rPr>
                <w:rFonts w:ascii="Arial" w:eastAsia="Arial" w:hAnsi="Arial" w:cs="Arial"/>
                <w:b/>
                <w:color w:val="000000"/>
                <w:sz w:val="20"/>
                <w:szCs w:val="20"/>
              </w:rPr>
              <w:t>DIPLOMA DI LICEO MUSICALE E COREUTICO – SEZIONE MUSICALE</w:t>
            </w:r>
          </w:p>
          <w:p w:rsidR="00176340" w:rsidRPr="00B16587" w:rsidRDefault="00986490" w:rsidP="00986490">
            <w:pPr>
              <w:pBdr>
                <w:top w:val="nil"/>
                <w:left w:val="nil"/>
                <w:bottom w:val="nil"/>
                <w:right w:val="nil"/>
                <w:between w:val="nil"/>
              </w:pBdr>
              <w:spacing w:after="5" w:line="240" w:lineRule="auto"/>
              <w:ind w:left="0" w:hanging="2"/>
              <w:jc w:val="both"/>
              <w:rPr>
                <w:rFonts w:ascii="Arial" w:hAnsi="Arial" w:cs="Arial"/>
                <w:color w:val="000000"/>
                <w:sz w:val="20"/>
                <w:szCs w:val="20"/>
              </w:rPr>
            </w:pPr>
            <w:r w:rsidRPr="00B16587">
              <w:rPr>
                <w:rFonts w:ascii="Arial" w:eastAsia="Arial" w:hAnsi="Arial" w:cs="Arial"/>
                <w:color w:val="000000"/>
                <w:sz w:val="20"/>
                <w:szCs w:val="20"/>
              </w:rPr>
              <w:t>Il Liceo Musicale è indirizzato all’apprendimento tecnico-pratico della musica e allo studio del suo ruolo nella cultura e nella storia. La prospettiva del Liceo Musicale è quindi quella di sviluppare competenze specifiche nel campo della esecuzione, interpretazione e composizione, maturando nel contempo un’adeguata capacità di lettura non solo del quadro tecnico e teorico, ma anche di quello storico, culturale ed estetico.</w:t>
            </w:r>
          </w:p>
          <w:p w:rsidR="00176340" w:rsidRPr="00B16587" w:rsidRDefault="00986490" w:rsidP="00986490">
            <w:pPr>
              <w:pBdr>
                <w:top w:val="nil"/>
                <w:left w:val="nil"/>
                <w:bottom w:val="nil"/>
                <w:right w:val="nil"/>
                <w:between w:val="nil"/>
              </w:pBdr>
              <w:spacing w:after="5" w:line="240" w:lineRule="auto"/>
              <w:ind w:left="0" w:hanging="2"/>
              <w:jc w:val="both"/>
              <w:rPr>
                <w:rFonts w:ascii="Arial" w:hAnsi="Arial" w:cs="Arial"/>
                <w:color w:val="000000"/>
                <w:sz w:val="20"/>
                <w:szCs w:val="20"/>
              </w:rPr>
            </w:pPr>
            <w:r w:rsidRPr="00B16587">
              <w:rPr>
                <w:rFonts w:ascii="Arial" w:eastAsia="Arial" w:hAnsi="Arial" w:cs="Arial"/>
                <w:color w:val="000000"/>
                <w:sz w:val="20"/>
                <w:szCs w:val="20"/>
              </w:rPr>
              <w:t xml:space="preserve">Il Liceo Musicale si configura come un’unica scuola superiore pubblica che garantisce la preparazione liceale insieme alla formazione musicale; è garanzia di continuità del percorso formativo di studi musicali fino al Conservatorio per gli studenti che provengono dalla Scuola Media musicale, ma anche per quei ragazzi che hanno maturato esperienze musicali significative in altri ambiti; fornisce un’approfondita cultura di base e una solida preparazione musicale che permette la possibilità di continuare gli studi all’Università o di accedere ai corsi AFAM (Alta Formazione Artistica e Musicale) Possono accedere a questa scuola gli alunni in possesso del Diploma di scuola secondaria di I grado. L’accesso è subordinato ad una </w:t>
            </w:r>
            <w:r w:rsidRPr="00B16587">
              <w:rPr>
                <w:rFonts w:ascii="Arial" w:eastAsia="Arial" w:hAnsi="Arial" w:cs="Arial"/>
                <w:i/>
                <w:color w:val="000000"/>
                <w:sz w:val="20"/>
                <w:szCs w:val="20"/>
              </w:rPr>
              <w:t xml:space="preserve">verifica delle competenze </w:t>
            </w:r>
            <w:r w:rsidRPr="00B16587">
              <w:rPr>
                <w:rFonts w:ascii="Arial" w:eastAsia="Arial" w:hAnsi="Arial" w:cs="Arial"/>
                <w:color w:val="000000"/>
                <w:sz w:val="20"/>
                <w:szCs w:val="20"/>
              </w:rPr>
              <w:t>accertate attraverso una prova di ammissione in cui l’alunno dovrà dimostrare di conoscere gli elementi fondamentali del linguaggio musicale, di padroneggiare un repertorio di brani di media difficoltà con lo strumento prescelto, di possedere motivazione, attitudine, interesse per la musica.</w:t>
            </w:r>
          </w:p>
          <w:p w:rsidR="00176340" w:rsidRPr="00B16587" w:rsidRDefault="00986490" w:rsidP="00986490">
            <w:pPr>
              <w:pBdr>
                <w:top w:val="nil"/>
                <w:left w:val="nil"/>
                <w:bottom w:val="nil"/>
                <w:right w:val="nil"/>
                <w:between w:val="nil"/>
              </w:pBdr>
              <w:spacing w:after="5" w:line="240" w:lineRule="auto"/>
              <w:ind w:left="0" w:hanging="2"/>
              <w:jc w:val="both"/>
              <w:rPr>
                <w:rFonts w:ascii="Arial" w:hAnsi="Arial" w:cs="Arial"/>
                <w:color w:val="000000"/>
                <w:sz w:val="20"/>
                <w:szCs w:val="20"/>
              </w:rPr>
            </w:pPr>
            <w:r w:rsidRPr="00B16587">
              <w:rPr>
                <w:rFonts w:ascii="Arial" w:eastAsia="Arial" w:hAnsi="Arial" w:cs="Arial"/>
                <w:color w:val="000000"/>
                <w:sz w:val="20"/>
                <w:szCs w:val="20"/>
              </w:rPr>
              <w:t>Oltre alle materie comuni, vi sono ben cinque materie d’indirizzo comprendenti lo studio individuale di due strumenti musicali (uno principale scelto dall’alunno e studiato per cinque anni e uno complementare scelto dalla scuola e studiato per quattro anni), attività di musica d’insieme, discipline teoriche e compositive, storia della musica e tecnologie musicali per un totale di 32 ore settimanali. La certificazione delle competenze acquisite in ambito musicale per proseguire lo studio degli strumenti è garantita dai docenti del Liceo Ciceri.</w:t>
            </w:r>
          </w:p>
          <w:p w:rsidR="00176340" w:rsidRPr="00B16587" w:rsidRDefault="00986490" w:rsidP="00986490">
            <w:pPr>
              <w:pBdr>
                <w:top w:val="nil"/>
                <w:left w:val="nil"/>
                <w:bottom w:val="nil"/>
                <w:right w:val="nil"/>
                <w:between w:val="nil"/>
              </w:pBdr>
              <w:spacing w:after="5" w:line="240" w:lineRule="auto"/>
              <w:ind w:left="0" w:hanging="2"/>
              <w:jc w:val="both"/>
              <w:rPr>
                <w:rFonts w:ascii="Arial" w:hAnsi="Arial" w:cs="Arial"/>
                <w:color w:val="000000"/>
                <w:sz w:val="20"/>
                <w:szCs w:val="20"/>
              </w:rPr>
            </w:pPr>
            <w:r w:rsidRPr="00B16587">
              <w:rPr>
                <w:rFonts w:ascii="Arial" w:eastAsia="Arial" w:hAnsi="Arial" w:cs="Arial"/>
                <w:color w:val="000000"/>
                <w:sz w:val="20"/>
                <w:szCs w:val="20"/>
              </w:rPr>
              <w:t>Il Liceo musicale dà una preparazione di base agli studenti che potranno continuare gli studi nell’Alta formazione musicale (per conseguire il Diploma accademico di I e II livello o il Diploma di Specializzazione, di Perfezionamento o Master) e all’Università (percorsi storici o musicologici come corsi di laurea in DAMS (Discipline delle arti, della musica e dello spettacolo), corsi di laurea in Musicologia e Beni Musicali, corso di laurea in Discipline dello Spettacolo e della Comunicazione (DISCO).</w:t>
            </w:r>
          </w:p>
          <w:p w:rsidR="00176340" w:rsidRPr="00B16587" w:rsidRDefault="00986490" w:rsidP="00986490">
            <w:pPr>
              <w:pBdr>
                <w:top w:val="nil"/>
                <w:left w:val="nil"/>
                <w:bottom w:val="nil"/>
                <w:right w:val="nil"/>
                <w:between w:val="nil"/>
              </w:pBdr>
              <w:spacing w:after="5" w:line="240" w:lineRule="auto"/>
              <w:ind w:left="0" w:hanging="2"/>
              <w:jc w:val="both"/>
              <w:rPr>
                <w:rFonts w:ascii="Arial" w:hAnsi="Arial" w:cs="Arial"/>
                <w:color w:val="000000"/>
                <w:sz w:val="20"/>
                <w:szCs w:val="20"/>
              </w:rPr>
            </w:pPr>
            <w:r w:rsidRPr="00B16587">
              <w:rPr>
                <w:rFonts w:ascii="Arial" w:eastAsia="Arial" w:hAnsi="Arial" w:cs="Arial"/>
                <w:b/>
                <w:color w:val="000000"/>
                <w:sz w:val="20"/>
                <w:szCs w:val="20"/>
              </w:rPr>
              <w:t>Gli sbocchi professionali</w:t>
            </w:r>
            <w:r w:rsidRPr="00B16587">
              <w:rPr>
                <w:rFonts w:ascii="Arial" w:eastAsia="Arial" w:hAnsi="Arial" w:cs="Arial"/>
                <w:color w:val="000000"/>
                <w:sz w:val="20"/>
                <w:szCs w:val="20"/>
              </w:rPr>
              <w:t xml:space="preserve"> riguardano:</w:t>
            </w:r>
          </w:p>
          <w:p w:rsidR="00176340" w:rsidRPr="00B16587" w:rsidRDefault="00986490" w:rsidP="00986490">
            <w:pPr>
              <w:pBdr>
                <w:top w:val="nil"/>
                <w:left w:val="nil"/>
                <w:bottom w:val="nil"/>
                <w:right w:val="nil"/>
                <w:between w:val="nil"/>
              </w:pBdr>
              <w:spacing w:after="5" w:line="240" w:lineRule="auto"/>
              <w:ind w:left="0" w:hanging="2"/>
              <w:jc w:val="both"/>
              <w:rPr>
                <w:rFonts w:ascii="Arial" w:hAnsi="Arial" w:cs="Arial"/>
                <w:color w:val="000000"/>
                <w:sz w:val="20"/>
                <w:szCs w:val="20"/>
              </w:rPr>
            </w:pPr>
            <w:r w:rsidRPr="00B16587">
              <w:rPr>
                <w:rFonts w:ascii="Arial" w:eastAsia="Arial" w:hAnsi="Arial" w:cs="Arial"/>
                <w:color w:val="000000"/>
                <w:sz w:val="20"/>
                <w:szCs w:val="20"/>
              </w:rPr>
              <w:t>Area artistica (Interprete al proprio strumento, Compositore, Arrangiatore, Direttore d’orchestra o di coro, Direttore artistico,</w:t>
            </w:r>
          </w:p>
          <w:p w:rsidR="00176340" w:rsidRPr="00B16587" w:rsidRDefault="00986490" w:rsidP="00986490">
            <w:pPr>
              <w:pBdr>
                <w:top w:val="nil"/>
                <w:left w:val="nil"/>
                <w:bottom w:val="nil"/>
                <w:right w:val="nil"/>
                <w:between w:val="nil"/>
              </w:pBdr>
              <w:spacing w:after="5" w:line="240" w:lineRule="auto"/>
              <w:ind w:left="0" w:hanging="2"/>
              <w:jc w:val="both"/>
              <w:rPr>
                <w:rFonts w:ascii="Arial" w:hAnsi="Arial" w:cs="Arial"/>
                <w:color w:val="000000"/>
                <w:sz w:val="20"/>
                <w:szCs w:val="20"/>
              </w:rPr>
            </w:pPr>
            <w:r w:rsidRPr="00B16587">
              <w:rPr>
                <w:rFonts w:ascii="Arial" w:eastAsia="Arial" w:hAnsi="Arial" w:cs="Arial"/>
                <w:color w:val="000000"/>
                <w:sz w:val="20"/>
                <w:szCs w:val="20"/>
              </w:rPr>
              <w:t>Maestro sostituto, Regista teatrale e tutte le variegate professioni tecnico-musicali dei teatri)</w:t>
            </w:r>
          </w:p>
          <w:p w:rsidR="00176340" w:rsidRPr="00B16587" w:rsidRDefault="00986490" w:rsidP="00986490">
            <w:pPr>
              <w:pBdr>
                <w:top w:val="nil"/>
                <w:left w:val="nil"/>
                <w:bottom w:val="nil"/>
                <w:right w:val="nil"/>
                <w:between w:val="nil"/>
              </w:pBdr>
              <w:spacing w:after="5" w:line="240" w:lineRule="auto"/>
              <w:ind w:left="0" w:hanging="2"/>
              <w:jc w:val="both"/>
              <w:rPr>
                <w:rFonts w:ascii="Arial" w:hAnsi="Arial" w:cs="Arial"/>
                <w:color w:val="000000"/>
                <w:sz w:val="20"/>
                <w:szCs w:val="20"/>
              </w:rPr>
            </w:pPr>
            <w:r w:rsidRPr="00B16587">
              <w:rPr>
                <w:rFonts w:ascii="Arial" w:eastAsia="Arial" w:hAnsi="Arial" w:cs="Arial"/>
                <w:color w:val="000000"/>
                <w:sz w:val="20"/>
                <w:szCs w:val="20"/>
              </w:rPr>
              <w:t>Area musicologica e di divulgazione della musica (Bibliotecario, Esperto nella conservazione e nel restauro dei beni musicali, Giornalista-critico musicale, Redattore musicale nei mass-media, Ricercatore, Insegnante nei Conservatori e nelle Università delle discipline teoriche e storiche della musica)</w:t>
            </w:r>
          </w:p>
          <w:p w:rsidR="00176340" w:rsidRPr="00B16587" w:rsidRDefault="00986490" w:rsidP="00986490">
            <w:pPr>
              <w:pBdr>
                <w:top w:val="nil"/>
                <w:left w:val="nil"/>
                <w:bottom w:val="nil"/>
                <w:right w:val="nil"/>
                <w:between w:val="nil"/>
              </w:pBdr>
              <w:spacing w:after="5" w:line="240" w:lineRule="auto"/>
              <w:ind w:left="0" w:hanging="2"/>
              <w:jc w:val="both"/>
              <w:rPr>
                <w:rFonts w:ascii="Arial" w:hAnsi="Arial" w:cs="Arial"/>
                <w:color w:val="000000"/>
                <w:sz w:val="20"/>
                <w:szCs w:val="20"/>
              </w:rPr>
            </w:pPr>
            <w:r w:rsidRPr="00B16587">
              <w:rPr>
                <w:rFonts w:ascii="Arial" w:eastAsia="Arial" w:hAnsi="Arial" w:cs="Arial"/>
                <w:color w:val="000000"/>
                <w:sz w:val="20"/>
                <w:szCs w:val="20"/>
              </w:rPr>
              <w:t>Area tecnologica (Assistente di produzione musicale, Compositore di musica elettroacustica, Compositore di musica per multimedia, internet, cinema, televisione, sistemi interattivi, Esperto di inquinamento acustico, Esperto di restauro di documenti sonori, Fonico e regista del suono, Fonico teatrale, Ingegnere del suono, Interprete di repertori elettroacustici, Progettista sonoro per musica, multimedia, internet, cinema, televisione, sistemi interattivi, Tecnico di archivi sonori, Tecnico di gestione di laboratori musicali, Tecnico di post-produzione audio)</w:t>
            </w:r>
          </w:p>
          <w:p w:rsidR="00176340" w:rsidRPr="00B16587" w:rsidRDefault="00986490" w:rsidP="00986490">
            <w:pPr>
              <w:pBdr>
                <w:top w:val="nil"/>
                <w:left w:val="nil"/>
                <w:bottom w:val="nil"/>
                <w:right w:val="nil"/>
                <w:between w:val="nil"/>
              </w:pBdr>
              <w:spacing w:after="5" w:line="240" w:lineRule="auto"/>
              <w:ind w:left="0" w:hanging="2"/>
              <w:jc w:val="both"/>
              <w:rPr>
                <w:rFonts w:ascii="Arial" w:hAnsi="Arial" w:cs="Arial"/>
                <w:color w:val="000000"/>
                <w:sz w:val="20"/>
                <w:szCs w:val="20"/>
              </w:rPr>
            </w:pPr>
            <w:r w:rsidRPr="00B16587">
              <w:rPr>
                <w:rFonts w:ascii="Arial" w:eastAsia="Arial" w:hAnsi="Arial" w:cs="Arial"/>
                <w:color w:val="000000"/>
                <w:sz w:val="20"/>
                <w:szCs w:val="20"/>
              </w:rPr>
              <w:t>Area artigianale, aziendale e commerciale (Accordatore, Commerciante di articoli musicali, Costruttore di strumenti, Liutaio, Manager in campo musicale, Responsabile del marketing nell’editoria musicale, negli enti di produzione e nelle aziende di prodotti musicali, Responsabile delle scelte editoriali nelle edizioni musicali)</w:t>
            </w:r>
          </w:p>
          <w:p w:rsidR="00176340" w:rsidRPr="00B16587" w:rsidRDefault="00986490" w:rsidP="00986490">
            <w:pPr>
              <w:pBdr>
                <w:top w:val="nil"/>
                <w:left w:val="nil"/>
                <w:bottom w:val="nil"/>
                <w:right w:val="nil"/>
                <w:between w:val="nil"/>
              </w:pBdr>
              <w:spacing w:after="5" w:line="240" w:lineRule="auto"/>
              <w:ind w:left="0" w:hanging="2"/>
              <w:jc w:val="both"/>
              <w:rPr>
                <w:rFonts w:ascii="Arial" w:hAnsi="Arial" w:cs="Arial"/>
                <w:color w:val="000000"/>
                <w:sz w:val="20"/>
                <w:szCs w:val="20"/>
              </w:rPr>
            </w:pPr>
            <w:r w:rsidRPr="00B16587">
              <w:rPr>
                <w:rFonts w:ascii="Arial" w:eastAsia="Arial" w:hAnsi="Arial" w:cs="Arial"/>
                <w:color w:val="000000"/>
                <w:sz w:val="20"/>
                <w:szCs w:val="20"/>
              </w:rPr>
              <w:t>Area psico-pedagogica (Esperto di educazione al suono e alla musica nella scuola dell’infanzia,</w:t>
            </w:r>
          </w:p>
          <w:p w:rsidR="00176340" w:rsidRPr="00B16587" w:rsidRDefault="00986490" w:rsidP="00986490">
            <w:pPr>
              <w:pBdr>
                <w:top w:val="nil"/>
                <w:left w:val="nil"/>
                <w:bottom w:val="nil"/>
                <w:right w:val="nil"/>
                <w:between w:val="nil"/>
              </w:pBdr>
              <w:spacing w:after="5" w:line="240" w:lineRule="auto"/>
              <w:ind w:left="0" w:hanging="2"/>
              <w:jc w:val="both"/>
              <w:rPr>
                <w:rFonts w:ascii="Arial" w:hAnsi="Arial" w:cs="Arial"/>
                <w:color w:val="000000"/>
                <w:sz w:val="20"/>
                <w:szCs w:val="20"/>
              </w:rPr>
            </w:pPr>
            <w:r w:rsidRPr="00B16587">
              <w:rPr>
                <w:rFonts w:ascii="Arial" w:eastAsia="Arial" w:hAnsi="Arial" w:cs="Arial"/>
                <w:color w:val="000000"/>
                <w:sz w:val="20"/>
                <w:szCs w:val="20"/>
              </w:rPr>
              <w:t>Insegnante di musica nella scuola primaria e secondaria, Insegnante di strumento o altre discipline in</w:t>
            </w:r>
          </w:p>
          <w:p w:rsidR="00176340" w:rsidRPr="00B16587" w:rsidRDefault="00986490" w:rsidP="00986490">
            <w:pPr>
              <w:pBdr>
                <w:top w:val="nil"/>
                <w:left w:val="nil"/>
                <w:bottom w:val="nil"/>
                <w:right w:val="nil"/>
                <w:between w:val="nil"/>
              </w:pBdr>
              <w:spacing w:after="5" w:line="240" w:lineRule="auto"/>
              <w:ind w:left="0" w:hanging="2"/>
              <w:jc w:val="both"/>
              <w:rPr>
                <w:rFonts w:ascii="Arial" w:hAnsi="Arial" w:cs="Arial"/>
                <w:color w:val="000000"/>
                <w:sz w:val="20"/>
                <w:szCs w:val="20"/>
              </w:rPr>
            </w:pPr>
            <w:r w:rsidRPr="00B16587">
              <w:rPr>
                <w:rFonts w:ascii="Arial" w:eastAsia="Arial" w:hAnsi="Arial" w:cs="Arial"/>
                <w:color w:val="000000"/>
                <w:sz w:val="20"/>
                <w:szCs w:val="20"/>
              </w:rPr>
              <w:t>Conservatorio, Musicista nell’équipe di musico-terapia)</w:t>
            </w:r>
          </w:p>
          <w:p w:rsidR="00176340" w:rsidRPr="00B16587" w:rsidRDefault="00986490" w:rsidP="00986490">
            <w:pPr>
              <w:pBdr>
                <w:top w:val="nil"/>
                <w:left w:val="nil"/>
                <w:bottom w:val="nil"/>
                <w:right w:val="nil"/>
                <w:between w:val="nil"/>
              </w:pBdr>
              <w:spacing w:after="523" w:line="240" w:lineRule="auto"/>
              <w:ind w:left="0" w:hanging="2"/>
              <w:jc w:val="both"/>
              <w:rPr>
                <w:rFonts w:ascii="Arial" w:hAnsi="Arial" w:cs="Arial"/>
                <w:color w:val="000000"/>
                <w:sz w:val="20"/>
                <w:szCs w:val="20"/>
              </w:rPr>
            </w:pPr>
            <w:r w:rsidRPr="00B16587">
              <w:rPr>
                <w:rFonts w:ascii="Arial" w:eastAsia="Arial" w:hAnsi="Arial" w:cs="Arial"/>
                <w:color w:val="000000"/>
                <w:sz w:val="20"/>
                <w:szCs w:val="20"/>
              </w:rPr>
              <w:t>Professioni che possono avvalersi di competenze musicali (Maestro nella scuola dell’infanzia, Maestro nel ciclo di base, Professore di filosofia, Professore di fisica, Professore di lettere, Professore di storia delle arti, Architetto progettista e arredatore di ambienti in cui si fa musica, Operatore turistico, Operatore nelle comunità sociali</w:t>
            </w:r>
          </w:p>
        </w:tc>
      </w:tr>
    </w:tbl>
    <w:p w:rsidR="00176340" w:rsidRPr="00B16587" w:rsidRDefault="00176340" w:rsidP="00986490">
      <w:pPr>
        <w:pBdr>
          <w:top w:val="nil"/>
          <w:left w:val="nil"/>
          <w:bottom w:val="nil"/>
          <w:right w:val="nil"/>
          <w:between w:val="nil"/>
        </w:pBdr>
        <w:spacing w:after="5" w:line="240" w:lineRule="auto"/>
        <w:ind w:left="0" w:hanging="2"/>
        <w:jc w:val="both"/>
        <w:rPr>
          <w:rFonts w:ascii="Arial" w:hAnsi="Arial" w:cs="Arial"/>
          <w:color w:val="000000"/>
          <w:sz w:val="20"/>
          <w:szCs w:val="20"/>
        </w:rPr>
      </w:pPr>
    </w:p>
    <w:tbl>
      <w:tblPr>
        <w:tblStyle w:val="a0"/>
        <w:tblW w:w="9872" w:type="dxa"/>
        <w:tblInd w:w="0" w:type="dxa"/>
        <w:tblLayout w:type="fixed"/>
        <w:tblLook w:val="0000" w:firstRow="0" w:lastRow="0" w:firstColumn="0" w:lastColumn="0" w:noHBand="0" w:noVBand="0"/>
      </w:tblPr>
      <w:tblGrid>
        <w:gridCol w:w="4280"/>
        <w:gridCol w:w="1529"/>
        <w:gridCol w:w="978"/>
        <w:gridCol w:w="1032"/>
        <w:gridCol w:w="1053"/>
        <w:gridCol w:w="1000"/>
      </w:tblGrid>
      <w:tr w:rsidR="00176340" w:rsidRPr="00B16587">
        <w:trPr>
          <w:trHeight w:val="748"/>
        </w:trPr>
        <w:tc>
          <w:tcPr>
            <w:tcW w:w="4280"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after="22" w:line="240" w:lineRule="auto"/>
              <w:ind w:left="0" w:hanging="2"/>
              <w:rPr>
                <w:rFonts w:ascii="Arial" w:eastAsia="Arial" w:hAnsi="Arial" w:cs="Arial"/>
                <w:color w:val="000000"/>
                <w:sz w:val="20"/>
                <w:szCs w:val="20"/>
              </w:rPr>
            </w:pPr>
            <w:r w:rsidRPr="00B16587">
              <w:rPr>
                <w:rFonts w:ascii="Arial" w:eastAsia="Arial" w:hAnsi="Arial" w:cs="Arial"/>
                <w:color w:val="000000"/>
                <w:sz w:val="20"/>
                <w:szCs w:val="20"/>
              </w:rPr>
              <w:t>MATERIE DI</w:t>
            </w:r>
          </w:p>
          <w:p w:rsidR="00176340" w:rsidRPr="00B16587" w:rsidRDefault="00986490" w:rsidP="00986490">
            <w:pPr>
              <w:pBdr>
                <w:top w:val="nil"/>
                <w:left w:val="nil"/>
                <w:bottom w:val="nil"/>
                <w:right w:val="nil"/>
                <w:between w:val="nil"/>
              </w:pBdr>
              <w:spacing w:line="240" w:lineRule="auto"/>
              <w:ind w:left="0" w:hanging="2"/>
              <w:rPr>
                <w:rFonts w:ascii="Arial" w:eastAsia="Arial" w:hAnsi="Arial" w:cs="Arial"/>
                <w:color w:val="000000"/>
                <w:sz w:val="20"/>
                <w:szCs w:val="20"/>
              </w:rPr>
            </w:pPr>
            <w:r w:rsidRPr="00B16587">
              <w:rPr>
                <w:rFonts w:ascii="Arial" w:eastAsia="Arial" w:hAnsi="Arial" w:cs="Arial"/>
                <w:color w:val="000000"/>
                <w:sz w:val="20"/>
                <w:szCs w:val="20"/>
              </w:rPr>
              <w:t>STUDIO</w:t>
            </w:r>
          </w:p>
        </w:tc>
        <w:tc>
          <w:tcPr>
            <w:tcW w:w="1529"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after="22" w:line="240" w:lineRule="auto"/>
              <w:ind w:left="0" w:hanging="2"/>
              <w:rPr>
                <w:rFonts w:ascii="Arial" w:eastAsia="Arial" w:hAnsi="Arial" w:cs="Arial"/>
                <w:color w:val="000000"/>
                <w:sz w:val="20"/>
                <w:szCs w:val="20"/>
              </w:rPr>
            </w:pPr>
            <w:r w:rsidRPr="00B16587">
              <w:rPr>
                <w:rFonts w:ascii="Arial" w:eastAsia="Arial" w:hAnsi="Arial" w:cs="Arial"/>
                <w:color w:val="000000"/>
                <w:sz w:val="20"/>
                <w:szCs w:val="20"/>
              </w:rPr>
              <w:t>ORE</w:t>
            </w:r>
          </w:p>
          <w:p w:rsidR="00176340" w:rsidRPr="00B16587" w:rsidRDefault="00986490" w:rsidP="00986490">
            <w:pPr>
              <w:pBdr>
                <w:top w:val="nil"/>
                <w:left w:val="nil"/>
                <w:bottom w:val="nil"/>
                <w:right w:val="nil"/>
                <w:between w:val="nil"/>
              </w:pBdr>
              <w:spacing w:line="240" w:lineRule="auto"/>
              <w:ind w:left="0" w:hanging="2"/>
              <w:rPr>
                <w:rFonts w:ascii="Arial" w:eastAsia="Arial" w:hAnsi="Arial" w:cs="Arial"/>
                <w:color w:val="000000"/>
                <w:sz w:val="20"/>
                <w:szCs w:val="20"/>
              </w:rPr>
            </w:pPr>
            <w:r w:rsidRPr="00B16587">
              <w:rPr>
                <w:rFonts w:ascii="Arial" w:eastAsia="Arial" w:hAnsi="Arial" w:cs="Arial"/>
                <w:color w:val="000000"/>
                <w:sz w:val="20"/>
                <w:szCs w:val="20"/>
              </w:rPr>
              <w:t>SETTIMANALI</w:t>
            </w:r>
          </w:p>
        </w:tc>
        <w:tc>
          <w:tcPr>
            <w:tcW w:w="978"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tcPr>
          <w:p w:rsidR="00176340" w:rsidRPr="00B16587" w:rsidRDefault="00176340" w:rsidP="00986490">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1032"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tcPr>
          <w:p w:rsidR="00176340" w:rsidRPr="00B16587" w:rsidRDefault="00176340" w:rsidP="00986490">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1053"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tcPr>
          <w:p w:rsidR="00176340" w:rsidRPr="00B16587" w:rsidRDefault="00176340" w:rsidP="00986490">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1000"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tcPr>
          <w:p w:rsidR="00176340" w:rsidRPr="00B16587" w:rsidRDefault="00176340" w:rsidP="00986490">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176340" w:rsidRPr="00B16587">
        <w:trPr>
          <w:trHeight w:val="215"/>
        </w:trPr>
        <w:tc>
          <w:tcPr>
            <w:tcW w:w="4280"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tcPr>
          <w:p w:rsidR="00176340" w:rsidRPr="00B16587" w:rsidRDefault="00176340" w:rsidP="00986490">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1529"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Classe I</w:t>
            </w:r>
          </w:p>
        </w:tc>
        <w:tc>
          <w:tcPr>
            <w:tcW w:w="978"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Classe II</w:t>
            </w:r>
          </w:p>
        </w:tc>
        <w:tc>
          <w:tcPr>
            <w:tcW w:w="1032"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Classe III</w:t>
            </w:r>
          </w:p>
        </w:tc>
        <w:tc>
          <w:tcPr>
            <w:tcW w:w="1053"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Classe IV</w:t>
            </w:r>
          </w:p>
        </w:tc>
        <w:tc>
          <w:tcPr>
            <w:tcW w:w="1000"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Classe V</w:t>
            </w:r>
          </w:p>
        </w:tc>
      </w:tr>
      <w:tr w:rsidR="00176340" w:rsidRPr="00B16587">
        <w:trPr>
          <w:trHeight w:val="436"/>
        </w:trPr>
        <w:tc>
          <w:tcPr>
            <w:tcW w:w="4280"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eastAsia="Arial" w:hAnsi="Arial" w:cs="Arial"/>
                <w:color w:val="000000"/>
                <w:sz w:val="20"/>
                <w:szCs w:val="20"/>
              </w:rPr>
            </w:pPr>
            <w:r w:rsidRPr="00B16587">
              <w:rPr>
                <w:rFonts w:ascii="Arial" w:eastAsia="Arial" w:hAnsi="Arial" w:cs="Arial"/>
                <w:color w:val="000000"/>
                <w:sz w:val="20"/>
                <w:szCs w:val="20"/>
              </w:rPr>
              <w:t>Esecuzione e interpretazione</w:t>
            </w:r>
          </w:p>
        </w:tc>
        <w:tc>
          <w:tcPr>
            <w:tcW w:w="1529"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3</w:t>
            </w:r>
          </w:p>
        </w:tc>
        <w:tc>
          <w:tcPr>
            <w:tcW w:w="978"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3</w:t>
            </w:r>
          </w:p>
        </w:tc>
        <w:tc>
          <w:tcPr>
            <w:tcW w:w="1032"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2</w:t>
            </w:r>
          </w:p>
        </w:tc>
        <w:tc>
          <w:tcPr>
            <w:tcW w:w="1053"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2</w:t>
            </w:r>
          </w:p>
        </w:tc>
        <w:tc>
          <w:tcPr>
            <w:tcW w:w="1000"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2</w:t>
            </w:r>
          </w:p>
        </w:tc>
      </w:tr>
      <w:tr w:rsidR="00176340" w:rsidRPr="00B16587">
        <w:trPr>
          <w:trHeight w:val="421"/>
        </w:trPr>
        <w:tc>
          <w:tcPr>
            <w:tcW w:w="4280"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eastAsia="Arial" w:hAnsi="Arial" w:cs="Arial"/>
                <w:color w:val="000000"/>
                <w:sz w:val="20"/>
                <w:szCs w:val="20"/>
              </w:rPr>
            </w:pPr>
            <w:r w:rsidRPr="00B16587">
              <w:rPr>
                <w:rFonts w:ascii="Arial" w:eastAsia="Arial" w:hAnsi="Arial" w:cs="Arial"/>
                <w:color w:val="000000"/>
                <w:sz w:val="20"/>
                <w:szCs w:val="20"/>
              </w:rPr>
              <w:t>Laboratorio di musica d’insieme</w:t>
            </w:r>
          </w:p>
        </w:tc>
        <w:tc>
          <w:tcPr>
            <w:tcW w:w="1529"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2</w:t>
            </w:r>
          </w:p>
        </w:tc>
        <w:tc>
          <w:tcPr>
            <w:tcW w:w="978"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2</w:t>
            </w:r>
          </w:p>
        </w:tc>
        <w:tc>
          <w:tcPr>
            <w:tcW w:w="1032"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3</w:t>
            </w:r>
          </w:p>
        </w:tc>
        <w:tc>
          <w:tcPr>
            <w:tcW w:w="1053"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3</w:t>
            </w:r>
          </w:p>
        </w:tc>
        <w:tc>
          <w:tcPr>
            <w:tcW w:w="1000"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3</w:t>
            </w:r>
          </w:p>
        </w:tc>
      </w:tr>
      <w:tr w:rsidR="00176340" w:rsidRPr="00B16587">
        <w:trPr>
          <w:trHeight w:val="369"/>
        </w:trPr>
        <w:tc>
          <w:tcPr>
            <w:tcW w:w="4280"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eastAsia="Arial" w:hAnsi="Arial" w:cs="Arial"/>
                <w:color w:val="000000"/>
                <w:sz w:val="20"/>
                <w:szCs w:val="20"/>
              </w:rPr>
            </w:pPr>
            <w:r w:rsidRPr="00B16587">
              <w:rPr>
                <w:rFonts w:ascii="Arial" w:eastAsia="Arial" w:hAnsi="Arial" w:cs="Arial"/>
                <w:color w:val="000000"/>
                <w:sz w:val="20"/>
                <w:szCs w:val="20"/>
              </w:rPr>
              <w:t>Lingua e letteratura italiana</w:t>
            </w:r>
          </w:p>
        </w:tc>
        <w:tc>
          <w:tcPr>
            <w:tcW w:w="1529"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4</w:t>
            </w:r>
          </w:p>
        </w:tc>
        <w:tc>
          <w:tcPr>
            <w:tcW w:w="978"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4</w:t>
            </w:r>
          </w:p>
        </w:tc>
        <w:tc>
          <w:tcPr>
            <w:tcW w:w="1032"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4</w:t>
            </w:r>
          </w:p>
        </w:tc>
        <w:tc>
          <w:tcPr>
            <w:tcW w:w="1053"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4</w:t>
            </w:r>
          </w:p>
        </w:tc>
        <w:tc>
          <w:tcPr>
            <w:tcW w:w="1000"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4</w:t>
            </w:r>
          </w:p>
        </w:tc>
      </w:tr>
      <w:tr w:rsidR="00176340" w:rsidRPr="00B16587">
        <w:trPr>
          <w:trHeight w:val="377"/>
        </w:trPr>
        <w:tc>
          <w:tcPr>
            <w:tcW w:w="4280"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eastAsia="Arial" w:hAnsi="Arial" w:cs="Arial"/>
                <w:color w:val="000000"/>
                <w:sz w:val="20"/>
                <w:szCs w:val="20"/>
              </w:rPr>
            </w:pPr>
            <w:r w:rsidRPr="00B16587">
              <w:rPr>
                <w:rFonts w:ascii="Arial" w:eastAsia="Arial" w:hAnsi="Arial" w:cs="Arial"/>
                <w:color w:val="000000"/>
                <w:sz w:val="20"/>
                <w:szCs w:val="20"/>
              </w:rPr>
              <w:t>Lingua e cultura straniera (inglese)</w:t>
            </w:r>
          </w:p>
        </w:tc>
        <w:tc>
          <w:tcPr>
            <w:tcW w:w="1529"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3</w:t>
            </w:r>
          </w:p>
        </w:tc>
        <w:tc>
          <w:tcPr>
            <w:tcW w:w="978"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3</w:t>
            </w:r>
          </w:p>
        </w:tc>
        <w:tc>
          <w:tcPr>
            <w:tcW w:w="1032"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3</w:t>
            </w:r>
          </w:p>
        </w:tc>
        <w:tc>
          <w:tcPr>
            <w:tcW w:w="1053"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3</w:t>
            </w:r>
          </w:p>
        </w:tc>
        <w:tc>
          <w:tcPr>
            <w:tcW w:w="1000"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3</w:t>
            </w:r>
          </w:p>
        </w:tc>
      </w:tr>
      <w:tr w:rsidR="00176340" w:rsidRPr="00B16587">
        <w:trPr>
          <w:trHeight w:val="258"/>
        </w:trPr>
        <w:tc>
          <w:tcPr>
            <w:tcW w:w="4280"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eastAsia="Arial" w:hAnsi="Arial" w:cs="Arial"/>
                <w:color w:val="000000"/>
                <w:sz w:val="20"/>
                <w:szCs w:val="20"/>
              </w:rPr>
            </w:pPr>
            <w:r w:rsidRPr="00B16587">
              <w:rPr>
                <w:rFonts w:ascii="Arial" w:eastAsia="Arial" w:hAnsi="Arial" w:cs="Arial"/>
                <w:color w:val="000000"/>
                <w:sz w:val="20"/>
                <w:szCs w:val="20"/>
              </w:rPr>
              <w:t>Geo-storia</w:t>
            </w:r>
          </w:p>
        </w:tc>
        <w:tc>
          <w:tcPr>
            <w:tcW w:w="1529"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3</w:t>
            </w:r>
          </w:p>
        </w:tc>
        <w:tc>
          <w:tcPr>
            <w:tcW w:w="978"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3</w:t>
            </w:r>
          </w:p>
        </w:tc>
        <w:tc>
          <w:tcPr>
            <w:tcW w:w="1032"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tcPr>
          <w:p w:rsidR="00176340" w:rsidRPr="00B16587" w:rsidRDefault="00176340" w:rsidP="00986490">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1053"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tcPr>
          <w:p w:rsidR="00176340" w:rsidRPr="00B16587" w:rsidRDefault="00176340" w:rsidP="00986490">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1000"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tcPr>
          <w:p w:rsidR="00176340" w:rsidRPr="00B16587" w:rsidRDefault="00176340" w:rsidP="00986490">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176340" w:rsidRPr="00B16587">
        <w:trPr>
          <w:trHeight w:val="249"/>
        </w:trPr>
        <w:tc>
          <w:tcPr>
            <w:tcW w:w="4280"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eastAsia="Arial" w:hAnsi="Arial" w:cs="Arial"/>
                <w:color w:val="000000"/>
                <w:sz w:val="20"/>
                <w:szCs w:val="20"/>
              </w:rPr>
            </w:pPr>
            <w:r w:rsidRPr="00B16587">
              <w:rPr>
                <w:rFonts w:ascii="Arial" w:eastAsia="Arial" w:hAnsi="Arial" w:cs="Arial"/>
                <w:color w:val="000000"/>
                <w:sz w:val="20"/>
                <w:szCs w:val="20"/>
              </w:rPr>
              <w:t>Storia</w:t>
            </w:r>
          </w:p>
        </w:tc>
        <w:tc>
          <w:tcPr>
            <w:tcW w:w="1529"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w:t>
            </w:r>
          </w:p>
        </w:tc>
        <w:tc>
          <w:tcPr>
            <w:tcW w:w="978"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w:t>
            </w:r>
          </w:p>
        </w:tc>
        <w:tc>
          <w:tcPr>
            <w:tcW w:w="1032"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2</w:t>
            </w:r>
          </w:p>
        </w:tc>
        <w:tc>
          <w:tcPr>
            <w:tcW w:w="1053"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2</w:t>
            </w:r>
          </w:p>
        </w:tc>
        <w:tc>
          <w:tcPr>
            <w:tcW w:w="1000"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2</w:t>
            </w:r>
          </w:p>
        </w:tc>
      </w:tr>
      <w:tr w:rsidR="00176340" w:rsidRPr="00B16587">
        <w:trPr>
          <w:trHeight w:val="473"/>
        </w:trPr>
        <w:tc>
          <w:tcPr>
            <w:tcW w:w="4280"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eastAsia="Arial" w:hAnsi="Arial" w:cs="Arial"/>
                <w:color w:val="000000"/>
                <w:sz w:val="20"/>
                <w:szCs w:val="20"/>
              </w:rPr>
            </w:pPr>
            <w:r w:rsidRPr="00B16587">
              <w:rPr>
                <w:rFonts w:ascii="Arial" w:eastAsia="Arial" w:hAnsi="Arial" w:cs="Arial"/>
                <w:color w:val="000000"/>
                <w:sz w:val="20"/>
                <w:szCs w:val="20"/>
              </w:rPr>
              <w:t>Filosofia</w:t>
            </w:r>
          </w:p>
        </w:tc>
        <w:tc>
          <w:tcPr>
            <w:tcW w:w="1529"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w:t>
            </w:r>
          </w:p>
        </w:tc>
        <w:tc>
          <w:tcPr>
            <w:tcW w:w="978"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w:t>
            </w:r>
          </w:p>
        </w:tc>
        <w:tc>
          <w:tcPr>
            <w:tcW w:w="1032"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2</w:t>
            </w:r>
          </w:p>
        </w:tc>
        <w:tc>
          <w:tcPr>
            <w:tcW w:w="1053"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2</w:t>
            </w:r>
          </w:p>
        </w:tc>
        <w:tc>
          <w:tcPr>
            <w:tcW w:w="1000"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2</w:t>
            </w:r>
          </w:p>
        </w:tc>
      </w:tr>
      <w:tr w:rsidR="00176340" w:rsidRPr="00B16587">
        <w:trPr>
          <w:trHeight w:val="449"/>
        </w:trPr>
        <w:tc>
          <w:tcPr>
            <w:tcW w:w="4280"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eastAsia="Arial" w:hAnsi="Arial" w:cs="Arial"/>
                <w:color w:val="000000"/>
                <w:sz w:val="20"/>
                <w:szCs w:val="20"/>
              </w:rPr>
            </w:pPr>
            <w:r w:rsidRPr="00B16587">
              <w:rPr>
                <w:rFonts w:ascii="Arial" w:eastAsia="Arial" w:hAnsi="Arial" w:cs="Arial"/>
                <w:color w:val="000000"/>
                <w:sz w:val="20"/>
                <w:szCs w:val="20"/>
              </w:rPr>
              <w:t>Matematica (con informatica nel primo biennio)</w:t>
            </w:r>
          </w:p>
        </w:tc>
        <w:tc>
          <w:tcPr>
            <w:tcW w:w="1529"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3</w:t>
            </w:r>
          </w:p>
        </w:tc>
        <w:tc>
          <w:tcPr>
            <w:tcW w:w="978"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3</w:t>
            </w:r>
          </w:p>
        </w:tc>
        <w:tc>
          <w:tcPr>
            <w:tcW w:w="1032"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2</w:t>
            </w:r>
          </w:p>
        </w:tc>
        <w:tc>
          <w:tcPr>
            <w:tcW w:w="1053"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2</w:t>
            </w:r>
          </w:p>
        </w:tc>
        <w:tc>
          <w:tcPr>
            <w:tcW w:w="1000"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2</w:t>
            </w:r>
          </w:p>
        </w:tc>
      </w:tr>
      <w:tr w:rsidR="00176340" w:rsidRPr="00B16587">
        <w:trPr>
          <w:trHeight w:val="373"/>
        </w:trPr>
        <w:tc>
          <w:tcPr>
            <w:tcW w:w="4280"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eastAsia="Arial" w:hAnsi="Arial" w:cs="Arial"/>
                <w:color w:val="000000"/>
                <w:sz w:val="20"/>
                <w:szCs w:val="20"/>
              </w:rPr>
            </w:pPr>
            <w:r w:rsidRPr="00B16587">
              <w:rPr>
                <w:rFonts w:ascii="Arial" w:eastAsia="Arial" w:hAnsi="Arial" w:cs="Arial"/>
                <w:color w:val="000000"/>
                <w:sz w:val="20"/>
                <w:szCs w:val="20"/>
              </w:rPr>
              <w:t>Fisica</w:t>
            </w:r>
          </w:p>
        </w:tc>
        <w:tc>
          <w:tcPr>
            <w:tcW w:w="1529"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w:t>
            </w:r>
          </w:p>
        </w:tc>
        <w:tc>
          <w:tcPr>
            <w:tcW w:w="978"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w:t>
            </w:r>
          </w:p>
        </w:tc>
        <w:tc>
          <w:tcPr>
            <w:tcW w:w="1032"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2</w:t>
            </w:r>
          </w:p>
        </w:tc>
        <w:tc>
          <w:tcPr>
            <w:tcW w:w="1053"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2</w:t>
            </w:r>
          </w:p>
        </w:tc>
        <w:tc>
          <w:tcPr>
            <w:tcW w:w="1000"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2</w:t>
            </w:r>
          </w:p>
        </w:tc>
      </w:tr>
      <w:tr w:rsidR="00176340" w:rsidRPr="00B16587">
        <w:trPr>
          <w:trHeight w:val="395"/>
        </w:trPr>
        <w:tc>
          <w:tcPr>
            <w:tcW w:w="4280"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eastAsia="Arial" w:hAnsi="Arial" w:cs="Arial"/>
                <w:color w:val="000000"/>
                <w:sz w:val="20"/>
                <w:szCs w:val="20"/>
              </w:rPr>
            </w:pPr>
            <w:r w:rsidRPr="00B16587">
              <w:rPr>
                <w:rFonts w:ascii="Arial" w:eastAsia="Arial" w:hAnsi="Arial" w:cs="Arial"/>
                <w:color w:val="000000"/>
                <w:sz w:val="20"/>
                <w:szCs w:val="20"/>
              </w:rPr>
              <w:t>Scienze naturali</w:t>
            </w:r>
          </w:p>
        </w:tc>
        <w:tc>
          <w:tcPr>
            <w:tcW w:w="1529"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2</w:t>
            </w:r>
          </w:p>
        </w:tc>
        <w:tc>
          <w:tcPr>
            <w:tcW w:w="978"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2</w:t>
            </w:r>
          </w:p>
        </w:tc>
        <w:tc>
          <w:tcPr>
            <w:tcW w:w="1032"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w:t>
            </w:r>
          </w:p>
        </w:tc>
        <w:tc>
          <w:tcPr>
            <w:tcW w:w="1053"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w:t>
            </w:r>
          </w:p>
        </w:tc>
        <w:tc>
          <w:tcPr>
            <w:tcW w:w="1000"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w:t>
            </w:r>
          </w:p>
        </w:tc>
      </w:tr>
      <w:tr w:rsidR="00176340" w:rsidRPr="00B16587">
        <w:trPr>
          <w:trHeight w:val="473"/>
        </w:trPr>
        <w:tc>
          <w:tcPr>
            <w:tcW w:w="4280"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eastAsia="Arial" w:hAnsi="Arial" w:cs="Arial"/>
                <w:color w:val="000000"/>
                <w:sz w:val="20"/>
                <w:szCs w:val="20"/>
              </w:rPr>
            </w:pPr>
            <w:r w:rsidRPr="00B16587">
              <w:rPr>
                <w:rFonts w:ascii="Arial" w:eastAsia="Arial" w:hAnsi="Arial" w:cs="Arial"/>
                <w:color w:val="000000"/>
                <w:sz w:val="20"/>
                <w:szCs w:val="20"/>
              </w:rPr>
              <w:t>Storia dell’arte</w:t>
            </w:r>
          </w:p>
        </w:tc>
        <w:tc>
          <w:tcPr>
            <w:tcW w:w="1529"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2</w:t>
            </w:r>
          </w:p>
        </w:tc>
        <w:tc>
          <w:tcPr>
            <w:tcW w:w="978"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2</w:t>
            </w:r>
          </w:p>
        </w:tc>
        <w:tc>
          <w:tcPr>
            <w:tcW w:w="1032"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2</w:t>
            </w:r>
          </w:p>
        </w:tc>
        <w:tc>
          <w:tcPr>
            <w:tcW w:w="1053"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2</w:t>
            </w:r>
          </w:p>
        </w:tc>
        <w:tc>
          <w:tcPr>
            <w:tcW w:w="1000"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2</w:t>
            </w:r>
          </w:p>
        </w:tc>
      </w:tr>
      <w:tr w:rsidR="00176340" w:rsidRPr="00B16587">
        <w:trPr>
          <w:trHeight w:val="492"/>
        </w:trPr>
        <w:tc>
          <w:tcPr>
            <w:tcW w:w="4280"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eastAsia="Arial" w:hAnsi="Arial" w:cs="Arial"/>
                <w:color w:val="000000"/>
                <w:sz w:val="20"/>
                <w:szCs w:val="20"/>
              </w:rPr>
            </w:pPr>
            <w:r w:rsidRPr="00B16587">
              <w:rPr>
                <w:rFonts w:ascii="Arial" w:eastAsia="Arial" w:hAnsi="Arial" w:cs="Arial"/>
                <w:color w:val="000000"/>
                <w:sz w:val="20"/>
                <w:szCs w:val="20"/>
              </w:rPr>
              <w:t>Storia della musica</w:t>
            </w:r>
          </w:p>
        </w:tc>
        <w:tc>
          <w:tcPr>
            <w:tcW w:w="1529"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2</w:t>
            </w:r>
          </w:p>
        </w:tc>
        <w:tc>
          <w:tcPr>
            <w:tcW w:w="978"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2</w:t>
            </w:r>
          </w:p>
        </w:tc>
        <w:tc>
          <w:tcPr>
            <w:tcW w:w="1032"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2</w:t>
            </w:r>
          </w:p>
        </w:tc>
        <w:tc>
          <w:tcPr>
            <w:tcW w:w="1053"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2</w:t>
            </w:r>
          </w:p>
        </w:tc>
        <w:tc>
          <w:tcPr>
            <w:tcW w:w="1000"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2</w:t>
            </w:r>
          </w:p>
        </w:tc>
      </w:tr>
      <w:tr w:rsidR="00176340" w:rsidRPr="00B16587">
        <w:trPr>
          <w:trHeight w:val="492"/>
        </w:trPr>
        <w:tc>
          <w:tcPr>
            <w:tcW w:w="4280"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eastAsia="Arial" w:hAnsi="Arial" w:cs="Arial"/>
                <w:color w:val="000000"/>
                <w:sz w:val="20"/>
                <w:szCs w:val="20"/>
              </w:rPr>
            </w:pPr>
            <w:r w:rsidRPr="00B16587">
              <w:rPr>
                <w:rFonts w:ascii="Arial" w:eastAsia="Arial" w:hAnsi="Arial" w:cs="Arial"/>
                <w:color w:val="000000"/>
                <w:sz w:val="20"/>
                <w:szCs w:val="20"/>
              </w:rPr>
              <w:t>Scienze motorie e sportive</w:t>
            </w:r>
          </w:p>
        </w:tc>
        <w:tc>
          <w:tcPr>
            <w:tcW w:w="1529"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2</w:t>
            </w:r>
          </w:p>
        </w:tc>
        <w:tc>
          <w:tcPr>
            <w:tcW w:w="978"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2</w:t>
            </w:r>
          </w:p>
        </w:tc>
        <w:tc>
          <w:tcPr>
            <w:tcW w:w="1032"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2</w:t>
            </w:r>
          </w:p>
        </w:tc>
        <w:tc>
          <w:tcPr>
            <w:tcW w:w="1053"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2</w:t>
            </w:r>
          </w:p>
        </w:tc>
        <w:tc>
          <w:tcPr>
            <w:tcW w:w="1000"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2</w:t>
            </w:r>
          </w:p>
        </w:tc>
      </w:tr>
      <w:tr w:rsidR="00176340" w:rsidRPr="00B16587">
        <w:trPr>
          <w:trHeight w:val="492"/>
        </w:trPr>
        <w:tc>
          <w:tcPr>
            <w:tcW w:w="4280"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eastAsia="Arial" w:hAnsi="Arial" w:cs="Arial"/>
                <w:color w:val="000000"/>
                <w:sz w:val="20"/>
                <w:szCs w:val="20"/>
              </w:rPr>
            </w:pPr>
            <w:r w:rsidRPr="00B16587">
              <w:rPr>
                <w:rFonts w:ascii="Arial" w:eastAsia="Arial" w:hAnsi="Arial" w:cs="Arial"/>
                <w:color w:val="000000"/>
                <w:sz w:val="20"/>
                <w:szCs w:val="20"/>
              </w:rPr>
              <w:t>Tecnologie musicali</w:t>
            </w:r>
          </w:p>
        </w:tc>
        <w:tc>
          <w:tcPr>
            <w:tcW w:w="1529"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2</w:t>
            </w:r>
          </w:p>
        </w:tc>
        <w:tc>
          <w:tcPr>
            <w:tcW w:w="978"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2</w:t>
            </w:r>
          </w:p>
        </w:tc>
        <w:tc>
          <w:tcPr>
            <w:tcW w:w="1032"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2</w:t>
            </w:r>
          </w:p>
        </w:tc>
        <w:tc>
          <w:tcPr>
            <w:tcW w:w="1053"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2</w:t>
            </w:r>
          </w:p>
        </w:tc>
        <w:tc>
          <w:tcPr>
            <w:tcW w:w="1000"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2</w:t>
            </w:r>
          </w:p>
        </w:tc>
      </w:tr>
      <w:tr w:rsidR="00176340" w:rsidRPr="00B16587">
        <w:trPr>
          <w:trHeight w:val="492"/>
        </w:trPr>
        <w:tc>
          <w:tcPr>
            <w:tcW w:w="4280"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eastAsia="Arial" w:hAnsi="Arial" w:cs="Arial"/>
                <w:color w:val="000000"/>
                <w:sz w:val="20"/>
                <w:szCs w:val="20"/>
              </w:rPr>
            </w:pPr>
            <w:r w:rsidRPr="00B16587">
              <w:rPr>
                <w:rFonts w:ascii="Arial" w:eastAsia="Arial" w:hAnsi="Arial" w:cs="Arial"/>
                <w:color w:val="000000"/>
                <w:sz w:val="20"/>
                <w:szCs w:val="20"/>
              </w:rPr>
              <w:t>Teoria, analisi e composizione</w:t>
            </w:r>
          </w:p>
        </w:tc>
        <w:tc>
          <w:tcPr>
            <w:tcW w:w="1529"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3</w:t>
            </w:r>
          </w:p>
        </w:tc>
        <w:tc>
          <w:tcPr>
            <w:tcW w:w="978"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3</w:t>
            </w:r>
          </w:p>
        </w:tc>
        <w:tc>
          <w:tcPr>
            <w:tcW w:w="1032"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3</w:t>
            </w:r>
          </w:p>
        </w:tc>
        <w:tc>
          <w:tcPr>
            <w:tcW w:w="1053"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3</w:t>
            </w:r>
          </w:p>
        </w:tc>
        <w:tc>
          <w:tcPr>
            <w:tcW w:w="1000"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3</w:t>
            </w:r>
          </w:p>
        </w:tc>
      </w:tr>
      <w:tr w:rsidR="00176340" w:rsidRPr="00B16587">
        <w:trPr>
          <w:trHeight w:val="492"/>
        </w:trPr>
        <w:tc>
          <w:tcPr>
            <w:tcW w:w="4280"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eastAsia="Arial" w:hAnsi="Arial" w:cs="Arial"/>
                <w:color w:val="000000"/>
                <w:sz w:val="20"/>
                <w:szCs w:val="20"/>
              </w:rPr>
            </w:pPr>
            <w:r w:rsidRPr="00B16587">
              <w:rPr>
                <w:rFonts w:ascii="Arial" w:eastAsia="Arial" w:hAnsi="Arial" w:cs="Arial"/>
                <w:color w:val="000000"/>
                <w:sz w:val="20"/>
                <w:szCs w:val="20"/>
              </w:rPr>
              <w:t>IRC</w:t>
            </w:r>
          </w:p>
        </w:tc>
        <w:tc>
          <w:tcPr>
            <w:tcW w:w="1529"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1</w:t>
            </w:r>
          </w:p>
        </w:tc>
        <w:tc>
          <w:tcPr>
            <w:tcW w:w="978"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1</w:t>
            </w:r>
          </w:p>
        </w:tc>
        <w:tc>
          <w:tcPr>
            <w:tcW w:w="1032"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1</w:t>
            </w:r>
          </w:p>
        </w:tc>
        <w:tc>
          <w:tcPr>
            <w:tcW w:w="1053"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1</w:t>
            </w:r>
          </w:p>
        </w:tc>
        <w:tc>
          <w:tcPr>
            <w:tcW w:w="1000"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1</w:t>
            </w:r>
          </w:p>
        </w:tc>
      </w:tr>
      <w:tr w:rsidR="00176340" w:rsidRPr="00B16587">
        <w:trPr>
          <w:trHeight w:val="492"/>
        </w:trPr>
        <w:tc>
          <w:tcPr>
            <w:tcW w:w="4280"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176340" w:rsidP="00986490">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1529"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32</w:t>
            </w:r>
          </w:p>
        </w:tc>
        <w:tc>
          <w:tcPr>
            <w:tcW w:w="978"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32</w:t>
            </w:r>
          </w:p>
        </w:tc>
        <w:tc>
          <w:tcPr>
            <w:tcW w:w="1032"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32</w:t>
            </w:r>
          </w:p>
        </w:tc>
        <w:tc>
          <w:tcPr>
            <w:tcW w:w="1053"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32</w:t>
            </w:r>
          </w:p>
        </w:tc>
        <w:tc>
          <w:tcPr>
            <w:tcW w:w="1000" w:type="dxa"/>
            <w:tcBorders>
              <w:top w:val="single" w:sz="8" w:space="0" w:color="000000"/>
              <w:left w:val="single" w:sz="8" w:space="0" w:color="000000"/>
              <w:bottom w:val="single" w:sz="8" w:space="0" w:color="000000"/>
              <w:right w:val="single" w:sz="8" w:space="0" w:color="000000"/>
            </w:tcBorders>
            <w:tcMar>
              <w:top w:w="156" w:type="dxa"/>
              <w:left w:w="95" w:type="dxa"/>
              <w:bottom w:w="0" w:type="dxa"/>
              <w:right w:w="107"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32</w:t>
            </w:r>
          </w:p>
        </w:tc>
      </w:tr>
    </w:tbl>
    <w:p w:rsidR="00176340" w:rsidRPr="00B16587" w:rsidRDefault="00176340" w:rsidP="00986490">
      <w:pPr>
        <w:pBdr>
          <w:top w:val="nil"/>
          <w:left w:val="nil"/>
          <w:bottom w:val="nil"/>
          <w:right w:val="nil"/>
          <w:between w:val="nil"/>
        </w:pBdr>
        <w:tabs>
          <w:tab w:val="left" w:pos="3780"/>
        </w:tabs>
        <w:spacing w:line="240" w:lineRule="auto"/>
        <w:ind w:left="0" w:hanging="2"/>
        <w:rPr>
          <w:rFonts w:ascii="Arial" w:eastAsia="Arial" w:hAnsi="Arial" w:cs="Arial"/>
          <w:color w:val="000000"/>
          <w:sz w:val="20"/>
          <w:szCs w:val="20"/>
        </w:rPr>
      </w:pPr>
    </w:p>
    <w:p w:rsidR="00176340" w:rsidRPr="00B16587" w:rsidRDefault="00176340" w:rsidP="00986490">
      <w:pPr>
        <w:pBdr>
          <w:top w:val="nil"/>
          <w:left w:val="nil"/>
          <w:bottom w:val="nil"/>
          <w:right w:val="nil"/>
          <w:between w:val="nil"/>
        </w:pBdr>
        <w:spacing w:line="240" w:lineRule="auto"/>
        <w:ind w:left="0" w:hanging="2"/>
        <w:rPr>
          <w:rFonts w:ascii="Arial" w:eastAsia="Arial" w:hAnsi="Arial" w:cs="Arial"/>
          <w:color w:val="000000"/>
          <w:sz w:val="20"/>
          <w:szCs w:val="20"/>
          <w:u w:val="single"/>
        </w:rPr>
      </w:pPr>
    </w:p>
    <w:tbl>
      <w:tblPr>
        <w:tblStyle w:val="a1"/>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176340" w:rsidRPr="00B16587">
        <w:tc>
          <w:tcPr>
            <w:tcW w:w="9778" w:type="dxa"/>
          </w:tcPr>
          <w:p w:rsidR="00176340" w:rsidRPr="00B16587" w:rsidRDefault="00986490" w:rsidP="00986490">
            <w:pPr>
              <w:numPr>
                <w:ilvl w:val="0"/>
                <w:numId w:val="14"/>
              </w:numPr>
              <w:pBdr>
                <w:top w:val="nil"/>
                <w:left w:val="nil"/>
                <w:bottom w:val="nil"/>
                <w:right w:val="nil"/>
                <w:between w:val="nil"/>
              </w:pBdr>
              <w:spacing w:line="240" w:lineRule="auto"/>
              <w:ind w:left="0" w:hanging="2"/>
              <w:rPr>
                <w:rFonts w:ascii="Arial" w:eastAsia="Arial" w:hAnsi="Arial" w:cs="Arial"/>
                <w:color w:val="000000"/>
                <w:sz w:val="20"/>
                <w:szCs w:val="20"/>
              </w:rPr>
            </w:pPr>
            <w:r w:rsidRPr="00B16587">
              <w:rPr>
                <w:rFonts w:ascii="Arial" w:eastAsia="Arial" w:hAnsi="Arial" w:cs="Arial"/>
                <w:b/>
                <w:color w:val="000000"/>
                <w:sz w:val="20"/>
                <w:szCs w:val="20"/>
              </w:rPr>
              <w:t>COMPOSIZIONE DEL CONSIGLIO DI CLASSE</w:t>
            </w:r>
          </w:p>
        </w:tc>
      </w:tr>
    </w:tbl>
    <w:p w:rsidR="00176340" w:rsidRPr="00B16587" w:rsidRDefault="00176340" w:rsidP="00986490">
      <w:pPr>
        <w:pBdr>
          <w:top w:val="nil"/>
          <w:left w:val="nil"/>
          <w:bottom w:val="nil"/>
          <w:right w:val="nil"/>
          <w:between w:val="nil"/>
        </w:pBdr>
        <w:spacing w:line="240" w:lineRule="auto"/>
        <w:ind w:left="0" w:hanging="2"/>
        <w:rPr>
          <w:rFonts w:ascii="Arial" w:eastAsia="Arial" w:hAnsi="Arial" w:cs="Arial"/>
          <w:color w:val="000000"/>
          <w:sz w:val="20"/>
          <w:szCs w:val="20"/>
        </w:rPr>
      </w:pPr>
    </w:p>
    <w:tbl>
      <w:tblPr>
        <w:tblStyle w:val="a2"/>
        <w:tblW w:w="9780" w:type="dxa"/>
        <w:tblInd w:w="-132" w:type="dxa"/>
        <w:tblLayout w:type="fixed"/>
        <w:tblLook w:val="0000" w:firstRow="0" w:lastRow="0" w:firstColumn="0" w:lastColumn="0" w:noHBand="0" w:noVBand="0"/>
      </w:tblPr>
      <w:tblGrid>
        <w:gridCol w:w="2610"/>
        <w:gridCol w:w="7170"/>
      </w:tblGrid>
      <w:tr w:rsidR="00176340" w:rsidRPr="00B16587">
        <w:trPr>
          <w:trHeight w:val="345"/>
        </w:trPr>
        <w:tc>
          <w:tcPr>
            <w:tcW w:w="2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Bassi Angelo</w:t>
            </w:r>
          </w:p>
        </w:tc>
        <w:tc>
          <w:tcPr>
            <w:tcW w:w="7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Esecuzione e interpretazione-Sassofono, L</w:t>
            </w:r>
            <w:r w:rsidRPr="00B16587">
              <w:rPr>
                <w:rFonts w:ascii="Arial" w:eastAsia="Arial" w:hAnsi="Arial" w:cs="Arial"/>
                <w:sz w:val="20"/>
                <w:szCs w:val="20"/>
              </w:rPr>
              <w:t>MI</w:t>
            </w:r>
          </w:p>
        </w:tc>
      </w:tr>
      <w:tr w:rsidR="00176340" w:rsidRPr="00B16587">
        <w:trPr>
          <w:trHeight w:val="500"/>
        </w:trPr>
        <w:tc>
          <w:tcPr>
            <w:tcW w:w="2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lastRenderedPageBreak/>
              <w:t>Batelli Rinaldo</w:t>
            </w:r>
          </w:p>
        </w:tc>
        <w:tc>
          <w:tcPr>
            <w:tcW w:w="7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 xml:space="preserve">Esecuzione e interpretazione- Clarinetto, </w:t>
            </w:r>
            <w:r w:rsidRPr="00B16587">
              <w:rPr>
                <w:rFonts w:ascii="Arial" w:eastAsia="Arial" w:hAnsi="Arial" w:cs="Arial"/>
                <w:sz w:val="20"/>
                <w:szCs w:val="20"/>
              </w:rPr>
              <w:t>LMI</w:t>
            </w:r>
          </w:p>
        </w:tc>
      </w:tr>
      <w:tr w:rsidR="00176340" w:rsidRPr="00B16587">
        <w:trPr>
          <w:trHeight w:val="500"/>
        </w:trPr>
        <w:tc>
          <w:tcPr>
            <w:tcW w:w="2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eastAsia="Arial" w:hAnsi="Arial" w:cs="Arial"/>
                <w:color w:val="000000"/>
                <w:sz w:val="20"/>
                <w:szCs w:val="20"/>
              </w:rPr>
            </w:pPr>
            <w:r w:rsidRPr="00B16587">
              <w:rPr>
                <w:rFonts w:ascii="Arial" w:eastAsia="Arial" w:hAnsi="Arial" w:cs="Arial"/>
                <w:color w:val="000000"/>
                <w:sz w:val="20"/>
                <w:szCs w:val="20"/>
              </w:rPr>
              <w:t xml:space="preserve">Calafiura </w:t>
            </w:r>
            <w:r w:rsidRPr="00B16587">
              <w:rPr>
                <w:rFonts w:ascii="Arial" w:eastAsia="Arial" w:hAnsi="Arial" w:cs="Arial"/>
                <w:sz w:val="20"/>
                <w:szCs w:val="20"/>
              </w:rPr>
              <w:t>C</w:t>
            </w:r>
            <w:r w:rsidRPr="00B16587">
              <w:rPr>
                <w:rFonts w:ascii="Arial" w:eastAsia="Arial" w:hAnsi="Arial" w:cs="Arial"/>
                <w:color w:val="000000"/>
                <w:sz w:val="20"/>
                <w:szCs w:val="20"/>
              </w:rPr>
              <w:t>arina</w:t>
            </w:r>
          </w:p>
        </w:tc>
        <w:tc>
          <w:tcPr>
            <w:tcW w:w="7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eastAsia="Arial" w:hAnsi="Arial" w:cs="Arial"/>
                <w:color w:val="000000"/>
                <w:sz w:val="20"/>
                <w:szCs w:val="20"/>
              </w:rPr>
            </w:pPr>
            <w:r w:rsidRPr="00B16587">
              <w:rPr>
                <w:rFonts w:ascii="Arial" w:eastAsia="Arial" w:hAnsi="Arial" w:cs="Arial"/>
                <w:color w:val="000000"/>
                <w:sz w:val="20"/>
                <w:szCs w:val="20"/>
              </w:rPr>
              <w:t>Esecuzione e interpretazione- Canto</w:t>
            </w:r>
          </w:p>
        </w:tc>
      </w:tr>
      <w:tr w:rsidR="00176340" w:rsidRPr="00B16587">
        <w:trPr>
          <w:trHeight w:val="480"/>
        </w:trPr>
        <w:tc>
          <w:tcPr>
            <w:tcW w:w="2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Cama Giuseppe Christian</w:t>
            </w:r>
          </w:p>
        </w:tc>
        <w:tc>
          <w:tcPr>
            <w:tcW w:w="7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 xml:space="preserve">Esecuzione e interpretazione-Pianoforte, </w:t>
            </w:r>
            <w:r w:rsidRPr="00B16587">
              <w:rPr>
                <w:rFonts w:ascii="Arial" w:eastAsia="Arial" w:hAnsi="Arial" w:cs="Arial"/>
                <w:sz w:val="20"/>
                <w:szCs w:val="20"/>
              </w:rPr>
              <w:t>LMI</w:t>
            </w:r>
          </w:p>
        </w:tc>
      </w:tr>
      <w:tr w:rsidR="00176340" w:rsidRPr="00B16587">
        <w:trPr>
          <w:trHeight w:val="500"/>
        </w:trPr>
        <w:tc>
          <w:tcPr>
            <w:tcW w:w="2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Campanella Tiziana</w:t>
            </w:r>
          </w:p>
        </w:tc>
        <w:tc>
          <w:tcPr>
            <w:tcW w:w="7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Italiano</w:t>
            </w:r>
          </w:p>
        </w:tc>
      </w:tr>
      <w:tr w:rsidR="00176340" w:rsidRPr="00B16587">
        <w:trPr>
          <w:trHeight w:val="500"/>
        </w:trPr>
        <w:tc>
          <w:tcPr>
            <w:tcW w:w="2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Cappelletti Carlo L</w:t>
            </w:r>
            <w:r w:rsidRPr="00B16587">
              <w:rPr>
                <w:rFonts w:ascii="Arial" w:eastAsia="Arial" w:hAnsi="Arial" w:cs="Arial"/>
                <w:sz w:val="20"/>
                <w:szCs w:val="20"/>
              </w:rPr>
              <w:t>o</w:t>
            </w:r>
            <w:r w:rsidRPr="00B16587">
              <w:rPr>
                <w:rFonts w:ascii="Arial" w:eastAsia="Arial" w:hAnsi="Arial" w:cs="Arial"/>
                <w:color w:val="000000"/>
                <w:sz w:val="20"/>
                <w:szCs w:val="20"/>
              </w:rPr>
              <w:t>dovico</w:t>
            </w:r>
          </w:p>
        </w:tc>
        <w:tc>
          <w:tcPr>
            <w:tcW w:w="7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Esecuzione e interpretazione-Pianoforte,</w:t>
            </w:r>
            <w:r w:rsidRPr="00B16587">
              <w:rPr>
                <w:rFonts w:ascii="Arial" w:eastAsia="Arial" w:hAnsi="Arial" w:cs="Arial"/>
                <w:sz w:val="20"/>
                <w:szCs w:val="20"/>
              </w:rPr>
              <w:t>LMI</w:t>
            </w:r>
            <w:r w:rsidRPr="00B16587">
              <w:rPr>
                <w:rFonts w:ascii="Arial" w:eastAsia="Arial" w:hAnsi="Arial" w:cs="Arial"/>
                <w:color w:val="000000"/>
                <w:sz w:val="20"/>
                <w:szCs w:val="20"/>
              </w:rPr>
              <w:t xml:space="preserve"> </w:t>
            </w:r>
          </w:p>
        </w:tc>
      </w:tr>
      <w:tr w:rsidR="00176340" w:rsidRPr="00B16587">
        <w:trPr>
          <w:trHeight w:val="500"/>
        </w:trPr>
        <w:tc>
          <w:tcPr>
            <w:tcW w:w="2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Castelli Alberto</w:t>
            </w:r>
          </w:p>
        </w:tc>
        <w:tc>
          <w:tcPr>
            <w:tcW w:w="7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Fisica, Matematica</w:t>
            </w:r>
          </w:p>
        </w:tc>
      </w:tr>
      <w:tr w:rsidR="00176340" w:rsidRPr="00B16587">
        <w:trPr>
          <w:trHeight w:val="480"/>
        </w:trPr>
        <w:tc>
          <w:tcPr>
            <w:tcW w:w="2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Castelli  Matteo</w:t>
            </w:r>
          </w:p>
        </w:tc>
        <w:tc>
          <w:tcPr>
            <w:tcW w:w="7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Storia della musica</w:t>
            </w:r>
          </w:p>
        </w:tc>
      </w:tr>
      <w:tr w:rsidR="00176340" w:rsidRPr="00B16587">
        <w:trPr>
          <w:trHeight w:val="480"/>
        </w:trPr>
        <w:tc>
          <w:tcPr>
            <w:tcW w:w="2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eastAsia="Arial" w:hAnsi="Arial" w:cs="Arial"/>
                <w:color w:val="000000"/>
                <w:sz w:val="20"/>
                <w:szCs w:val="20"/>
              </w:rPr>
            </w:pPr>
            <w:r w:rsidRPr="00B16587">
              <w:rPr>
                <w:rFonts w:ascii="Arial" w:eastAsia="Arial" w:hAnsi="Arial" w:cs="Arial"/>
                <w:sz w:val="20"/>
                <w:szCs w:val="20"/>
              </w:rPr>
              <w:t>Ciccarese Mauro</w:t>
            </w:r>
          </w:p>
        </w:tc>
        <w:tc>
          <w:tcPr>
            <w:tcW w:w="7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eastAsia="Arial" w:hAnsi="Arial" w:cs="Arial"/>
                <w:color w:val="000000"/>
                <w:sz w:val="20"/>
                <w:szCs w:val="20"/>
              </w:rPr>
            </w:pPr>
            <w:r w:rsidRPr="00B16587">
              <w:rPr>
                <w:rFonts w:ascii="Arial" w:eastAsia="Arial" w:hAnsi="Arial" w:cs="Arial"/>
                <w:sz w:val="20"/>
                <w:szCs w:val="20"/>
              </w:rPr>
              <w:t>Laboratorio Musica d’Insieme</w:t>
            </w:r>
          </w:p>
        </w:tc>
      </w:tr>
      <w:tr w:rsidR="00176340" w:rsidRPr="00B16587">
        <w:trPr>
          <w:trHeight w:val="500"/>
        </w:trPr>
        <w:tc>
          <w:tcPr>
            <w:tcW w:w="2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Concas Silvia</w:t>
            </w:r>
          </w:p>
        </w:tc>
        <w:tc>
          <w:tcPr>
            <w:tcW w:w="7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Musica d’Insieme</w:t>
            </w:r>
          </w:p>
        </w:tc>
      </w:tr>
      <w:tr w:rsidR="00176340" w:rsidRPr="00B16587">
        <w:trPr>
          <w:trHeight w:val="500"/>
        </w:trPr>
        <w:tc>
          <w:tcPr>
            <w:tcW w:w="2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Del Tufo Antonio</w:t>
            </w:r>
          </w:p>
        </w:tc>
        <w:tc>
          <w:tcPr>
            <w:tcW w:w="7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Scienze motorie e sportive</w:t>
            </w:r>
          </w:p>
        </w:tc>
      </w:tr>
      <w:tr w:rsidR="00176340" w:rsidRPr="00B16587">
        <w:trPr>
          <w:trHeight w:val="500"/>
        </w:trPr>
        <w:tc>
          <w:tcPr>
            <w:tcW w:w="2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Di Fonzo Stefano</w:t>
            </w:r>
          </w:p>
        </w:tc>
        <w:tc>
          <w:tcPr>
            <w:tcW w:w="7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Esecuzione e interpretazione-Chitarra</w:t>
            </w:r>
          </w:p>
        </w:tc>
      </w:tr>
      <w:tr w:rsidR="00176340" w:rsidRPr="00B16587">
        <w:trPr>
          <w:trHeight w:val="500"/>
        </w:trPr>
        <w:tc>
          <w:tcPr>
            <w:tcW w:w="2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Dotti Alessandro</w:t>
            </w:r>
          </w:p>
        </w:tc>
        <w:tc>
          <w:tcPr>
            <w:tcW w:w="7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Esecuzione e interpretazioni - percussioni</w:t>
            </w:r>
          </w:p>
        </w:tc>
      </w:tr>
      <w:tr w:rsidR="00176340" w:rsidRPr="00B16587">
        <w:trPr>
          <w:trHeight w:val="480"/>
        </w:trPr>
        <w:tc>
          <w:tcPr>
            <w:tcW w:w="2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Fiorentini Davide</w:t>
            </w:r>
          </w:p>
        </w:tc>
        <w:tc>
          <w:tcPr>
            <w:tcW w:w="7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Esecuzione e interpretazioni</w:t>
            </w:r>
          </w:p>
        </w:tc>
      </w:tr>
      <w:tr w:rsidR="00176340" w:rsidRPr="00B16587">
        <w:trPr>
          <w:trHeight w:val="480"/>
        </w:trPr>
        <w:tc>
          <w:tcPr>
            <w:tcW w:w="2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Fiorino Francesco</w:t>
            </w:r>
          </w:p>
        </w:tc>
        <w:tc>
          <w:tcPr>
            <w:tcW w:w="7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Sostegno</w:t>
            </w:r>
          </w:p>
        </w:tc>
      </w:tr>
      <w:tr w:rsidR="00176340" w:rsidRPr="00B16587">
        <w:trPr>
          <w:trHeight w:val="480"/>
        </w:trPr>
        <w:tc>
          <w:tcPr>
            <w:tcW w:w="2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Ghielmetti Chiara</w:t>
            </w:r>
          </w:p>
        </w:tc>
        <w:tc>
          <w:tcPr>
            <w:tcW w:w="7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Storia e filosofia</w:t>
            </w:r>
          </w:p>
        </w:tc>
      </w:tr>
      <w:tr w:rsidR="00176340" w:rsidRPr="00B16587">
        <w:trPr>
          <w:trHeight w:val="500"/>
        </w:trPr>
        <w:tc>
          <w:tcPr>
            <w:tcW w:w="2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Giuggiolini Graziano</w:t>
            </w:r>
          </w:p>
        </w:tc>
        <w:tc>
          <w:tcPr>
            <w:tcW w:w="7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Esecuzione e interpretazione-Tromba, LMI</w:t>
            </w:r>
          </w:p>
        </w:tc>
      </w:tr>
      <w:tr w:rsidR="00176340" w:rsidRPr="00B16587">
        <w:trPr>
          <w:trHeight w:val="500"/>
        </w:trPr>
        <w:tc>
          <w:tcPr>
            <w:tcW w:w="2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Mancarella Rosanna</w:t>
            </w:r>
          </w:p>
        </w:tc>
        <w:tc>
          <w:tcPr>
            <w:tcW w:w="7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eastAsia="Arial" w:hAnsi="Arial" w:cs="Arial"/>
                <w:color w:val="000000"/>
                <w:sz w:val="20"/>
                <w:szCs w:val="20"/>
              </w:rPr>
            </w:pPr>
            <w:r w:rsidRPr="00B16587">
              <w:rPr>
                <w:rFonts w:ascii="Arial" w:eastAsia="Arial" w:hAnsi="Arial" w:cs="Arial"/>
                <w:sz w:val="20"/>
                <w:szCs w:val="20"/>
              </w:rPr>
              <w:t>Laboratorio Musica d’Insieme</w:t>
            </w:r>
          </w:p>
        </w:tc>
      </w:tr>
      <w:tr w:rsidR="00176340" w:rsidRPr="00B16587">
        <w:trPr>
          <w:trHeight w:val="480"/>
        </w:trPr>
        <w:tc>
          <w:tcPr>
            <w:tcW w:w="2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Laganà Aurelia</w:t>
            </w:r>
          </w:p>
        </w:tc>
        <w:tc>
          <w:tcPr>
            <w:tcW w:w="7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Sostegno</w:t>
            </w:r>
          </w:p>
        </w:tc>
      </w:tr>
      <w:tr w:rsidR="00176340" w:rsidRPr="00B16587">
        <w:trPr>
          <w:trHeight w:val="500"/>
        </w:trPr>
        <w:tc>
          <w:tcPr>
            <w:tcW w:w="2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Liguori Rosa Anna</w:t>
            </w:r>
          </w:p>
        </w:tc>
        <w:tc>
          <w:tcPr>
            <w:tcW w:w="7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Inglese</w:t>
            </w:r>
          </w:p>
        </w:tc>
      </w:tr>
      <w:tr w:rsidR="00176340" w:rsidRPr="00B16587">
        <w:trPr>
          <w:trHeight w:val="500"/>
        </w:trPr>
        <w:tc>
          <w:tcPr>
            <w:tcW w:w="2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Iametti Mara</w:t>
            </w:r>
          </w:p>
        </w:tc>
        <w:tc>
          <w:tcPr>
            <w:tcW w:w="7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I.R.C.</w:t>
            </w:r>
          </w:p>
        </w:tc>
      </w:tr>
      <w:tr w:rsidR="00176340" w:rsidRPr="00B16587">
        <w:trPr>
          <w:trHeight w:val="500"/>
        </w:trPr>
        <w:tc>
          <w:tcPr>
            <w:tcW w:w="2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Liberti Vittorio</w:t>
            </w:r>
          </w:p>
        </w:tc>
        <w:tc>
          <w:tcPr>
            <w:tcW w:w="7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Tecnologie musicali</w:t>
            </w:r>
          </w:p>
        </w:tc>
      </w:tr>
      <w:tr w:rsidR="00176340" w:rsidRPr="00B16587">
        <w:trPr>
          <w:trHeight w:val="500"/>
        </w:trPr>
        <w:tc>
          <w:tcPr>
            <w:tcW w:w="2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Palumbo Stefano</w:t>
            </w:r>
          </w:p>
        </w:tc>
        <w:tc>
          <w:tcPr>
            <w:tcW w:w="7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Storia dell’Arte</w:t>
            </w:r>
          </w:p>
        </w:tc>
      </w:tr>
      <w:tr w:rsidR="00176340" w:rsidRPr="00B16587">
        <w:trPr>
          <w:trHeight w:val="500"/>
        </w:trPr>
        <w:tc>
          <w:tcPr>
            <w:tcW w:w="2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Pedraglio Umberto</w:t>
            </w:r>
          </w:p>
        </w:tc>
        <w:tc>
          <w:tcPr>
            <w:tcW w:w="7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Laboratorio Musica d’insieme</w:t>
            </w:r>
          </w:p>
        </w:tc>
      </w:tr>
      <w:tr w:rsidR="00176340" w:rsidRPr="00B16587">
        <w:trPr>
          <w:trHeight w:val="480"/>
        </w:trPr>
        <w:tc>
          <w:tcPr>
            <w:tcW w:w="2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Rizzella Antonello</w:t>
            </w:r>
          </w:p>
        </w:tc>
        <w:tc>
          <w:tcPr>
            <w:tcW w:w="7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Teoria, Analisi e Composizione</w:t>
            </w:r>
          </w:p>
        </w:tc>
      </w:tr>
      <w:tr w:rsidR="00176340" w:rsidRPr="00B16587">
        <w:trPr>
          <w:trHeight w:val="500"/>
        </w:trPr>
        <w:tc>
          <w:tcPr>
            <w:tcW w:w="2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Turnaturi Luigi</w:t>
            </w:r>
          </w:p>
        </w:tc>
        <w:tc>
          <w:tcPr>
            <w:tcW w:w="7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Sostegno</w:t>
            </w:r>
          </w:p>
        </w:tc>
      </w:tr>
      <w:tr w:rsidR="00176340" w:rsidRPr="00B16587">
        <w:trPr>
          <w:trHeight w:val="500"/>
        </w:trPr>
        <w:tc>
          <w:tcPr>
            <w:tcW w:w="26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Ughetti Magda</w:t>
            </w:r>
          </w:p>
        </w:tc>
        <w:tc>
          <w:tcPr>
            <w:tcW w:w="7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Esecuzione e interpretazione-Violino</w:t>
            </w:r>
          </w:p>
        </w:tc>
      </w:tr>
    </w:tbl>
    <w:p w:rsidR="00176340" w:rsidRPr="00B16587" w:rsidRDefault="00176340" w:rsidP="00986490">
      <w:pPr>
        <w:pBdr>
          <w:top w:val="nil"/>
          <w:left w:val="nil"/>
          <w:bottom w:val="nil"/>
          <w:right w:val="nil"/>
          <w:between w:val="nil"/>
        </w:pBdr>
        <w:spacing w:line="240" w:lineRule="auto"/>
        <w:ind w:left="0" w:hanging="2"/>
        <w:rPr>
          <w:rFonts w:ascii="Arial" w:eastAsia="Arial" w:hAnsi="Arial" w:cs="Arial"/>
          <w:color w:val="000000"/>
          <w:sz w:val="20"/>
          <w:szCs w:val="20"/>
        </w:rPr>
      </w:pPr>
    </w:p>
    <w:p w:rsidR="00176340" w:rsidRPr="00B16587" w:rsidRDefault="00176340" w:rsidP="00986490">
      <w:pPr>
        <w:pBdr>
          <w:top w:val="nil"/>
          <w:left w:val="nil"/>
          <w:bottom w:val="nil"/>
          <w:right w:val="nil"/>
          <w:between w:val="nil"/>
        </w:pBdr>
        <w:spacing w:line="240" w:lineRule="auto"/>
        <w:ind w:left="0" w:hanging="2"/>
        <w:rPr>
          <w:rFonts w:ascii="Arial" w:eastAsia="Arial" w:hAnsi="Arial" w:cs="Arial"/>
          <w:color w:val="000000"/>
          <w:sz w:val="20"/>
          <w:szCs w:val="20"/>
        </w:rPr>
      </w:pPr>
    </w:p>
    <w:tbl>
      <w:tblPr>
        <w:tblStyle w:val="a3"/>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2"/>
        <w:gridCol w:w="9236"/>
      </w:tblGrid>
      <w:tr w:rsidR="00176340" w:rsidRPr="00B16587">
        <w:tc>
          <w:tcPr>
            <w:tcW w:w="9778" w:type="dxa"/>
            <w:gridSpan w:val="2"/>
          </w:tcPr>
          <w:p w:rsidR="00176340" w:rsidRPr="00B16587" w:rsidRDefault="00986490" w:rsidP="00986490">
            <w:pPr>
              <w:numPr>
                <w:ilvl w:val="0"/>
                <w:numId w:val="14"/>
              </w:numPr>
              <w:pBdr>
                <w:top w:val="nil"/>
                <w:left w:val="nil"/>
                <w:bottom w:val="nil"/>
                <w:right w:val="nil"/>
                <w:between w:val="nil"/>
              </w:pBdr>
              <w:spacing w:line="240" w:lineRule="auto"/>
              <w:ind w:left="0" w:hanging="2"/>
              <w:rPr>
                <w:rFonts w:ascii="Arial" w:eastAsia="Arial" w:hAnsi="Arial" w:cs="Arial"/>
                <w:color w:val="000000"/>
                <w:sz w:val="20"/>
                <w:szCs w:val="20"/>
              </w:rPr>
            </w:pPr>
            <w:r w:rsidRPr="00B16587">
              <w:rPr>
                <w:rFonts w:ascii="Arial" w:eastAsia="Arial" w:hAnsi="Arial" w:cs="Arial"/>
                <w:b/>
                <w:color w:val="000000"/>
                <w:sz w:val="20"/>
                <w:szCs w:val="20"/>
              </w:rPr>
              <w:t xml:space="preserve">PRESENTAZIONE DELLA CLASSE E SUO PERCORSO STORICO </w:t>
            </w:r>
          </w:p>
        </w:tc>
      </w:tr>
      <w:tr w:rsidR="00176340" w:rsidRPr="00B16587">
        <w:trPr>
          <w:trHeight w:val="500"/>
        </w:trPr>
        <w:tc>
          <w:tcPr>
            <w:tcW w:w="5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tcPr>
          <w:p w:rsidR="00176340" w:rsidRPr="00B16587" w:rsidRDefault="00176340" w:rsidP="00986490">
            <w:pPr>
              <w:pBdr>
                <w:top w:val="nil"/>
                <w:left w:val="nil"/>
                <w:bottom w:val="nil"/>
                <w:right w:val="nil"/>
                <w:between w:val="nil"/>
              </w:pBdr>
              <w:spacing w:line="240" w:lineRule="auto"/>
              <w:ind w:left="0" w:hanging="2"/>
              <w:rPr>
                <w:rFonts w:ascii="Arial" w:hAnsi="Arial" w:cs="Arial"/>
                <w:color w:val="000000"/>
                <w:sz w:val="20"/>
                <w:szCs w:val="20"/>
              </w:rPr>
            </w:pPr>
          </w:p>
        </w:tc>
        <w:tc>
          <w:tcPr>
            <w:tcW w:w="9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b/>
                <w:color w:val="000000"/>
                <w:sz w:val="20"/>
                <w:szCs w:val="20"/>
              </w:rPr>
              <w:t>ELENCO ALUNNI</w:t>
            </w:r>
          </w:p>
        </w:tc>
      </w:tr>
      <w:tr w:rsidR="00176340" w:rsidRPr="00B16587">
        <w:trPr>
          <w:trHeight w:val="500"/>
        </w:trPr>
        <w:tc>
          <w:tcPr>
            <w:tcW w:w="5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hAnsi="Arial" w:cs="Arial"/>
                <w:color w:val="000000"/>
                <w:sz w:val="20"/>
                <w:szCs w:val="20"/>
              </w:rPr>
            </w:pPr>
            <w:r w:rsidRPr="00B16587">
              <w:rPr>
                <w:rFonts w:ascii="Arial" w:eastAsia="Arial" w:hAnsi="Arial" w:cs="Arial"/>
                <w:color w:val="000000"/>
                <w:sz w:val="20"/>
                <w:szCs w:val="20"/>
              </w:rPr>
              <w:t>1</w:t>
            </w:r>
          </w:p>
        </w:tc>
        <w:tc>
          <w:tcPr>
            <w:tcW w:w="9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AMATO VALENTINA</w:t>
            </w:r>
          </w:p>
        </w:tc>
      </w:tr>
      <w:tr w:rsidR="00176340" w:rsidRPr="00B16587">
        <w:trPr>
          <w:trHeight w:val="480"/>
        </w:trPr>
        <w:tc>
          <w:tcPr>
            <w:tcW w:w="5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hAnsi="Arial" w:cs="Arial"/>
                <w:color w:val="000000"/>
                <w:sz w:val="20"/>
                <w:szCs w:val="20"/>
              </w:rPr>
            </w:pPr>
            <w:r w:rsidRPr="00B16587">
              <w:rPr>
                <w:rFonts w:ascii="Arial" w:eastAsia="Arial" w:hAnsi="Arial" w:cs="Arial"/>
                <w:color w:val="000000"/>
                <w:sz w:val="20"/>
                <w:szCs w:val="20"/>
              </w:rPr>
              <w:t>2</w:t>
            </w:r>
          </w:p>
        </w:tc>
        <w:tc>
          <w:tcPr>
            <w:tcW w:w="9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BALSANU DENISA</w:t>
            </w:r>
          </w:p>
        </w:tc>
      </w:tr>
      <w:tr w:rsidR="00176340" w:rsidRPr="00B16587">
        <w:trPr>
          <w:trHeight w:val="500"/>
        </w:trPr>
        <w:tc>
          <w:tcPr>
            <w:tcW w:w="5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hAnsi="Arial" w:cs="Arial"/>
                <w:color w:val="000000"/>
                <w:sz w:val="20"/>
                <w:szCs w:val="20"/>
              </w:rPr>
            </w:pPr>
            <w:r w:rsidRPr="00B16587">
              <w:rPr>
                <w:rFonts w:ascii="Arial" w:eastAsia="Arial" w:hAnsi="Arial" w:cs="Arial"/>
                <w:color w:val="000000"/>
                <w:sz w:val="20"/>
                <w:szCs w:val="20"/>
              </w:rPr>
              <w:t>3</w:t>
            </w:r>
          </w:p>
        </w:tc>
        <w:tc>
          <w:tcPr>
            <w:tcW w:w="9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BELTRAMI ELISA</w:t>
            </w:r>
          </w:p>
        </w:tc>
      </w:tr>
      <w:tr w:rsidR="00176340" w:rsidRPr="00B16587">
        <w:trPr>
          <w:trHeight w:val="500"/>
        </w:trPr>
        <w:tc>
          <w:tcPr>
            <w:tcW w:w="5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hAnsi="Arial" w:cs="Arial"/>
                <w:color w:val="000000"/>
                <w:sz w:val="20"/>
                <w:szCs w:val="20"/>
              </w:rPr>
            </w:pPr>
            <w:r w:rsidRPr="00B16587">
              <w:rPr>
                <w:rFonts w:ascii="Arial" w:eastAsia="Arial" w:hAnsi="Arial" w:cs="Arial"/>
                <w:color w:val="000000"/>
                <w:sz w:val="20"/>
                <w:szCs w:val="20"/>
              </w:rPr>
              <w:t>4</w:t>
            </w:r>
          </w:p>
        </w:tc>
        <w:tc>
          <w:tcPr>
            <w:tcW w:w="9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BRUNO MARIA CHIARA</w:t>
            </w:r>
          </w:p>
        </w:tc>
      </w:tr>
      <w:tr w:rsidR="00176340" w:rsidRPr="00B16587">
        <w:trPr>
          <w:trHeight w:val="500"/>
        </w:trPr>
        <w:tc>
          <w:tcPr>
            <w:tcW w:w="5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hAnsi="Arial" w:cs="Arial"/>
                <w:color w:val="000000"/>
                <w:sz w:val="20"/>
                <w:szCs w:val="20"/>
              </w:rPr>
            </w:pPr>
            <w:r w:rsidRPr="00B16587">
              <w:rPr>
                <w:rFonts w:ascii="Arial" w:eastAsia="Arial" w:hAnsi="Arial" w:cs="Arial"/>
                <w:color w:val="000000"/>
                <w:sz w:val="20"/>
                <w:szCs w:val="20"/>
              </w:rPr>
              <w:t>5</w:t>
            </w:r>
          </w:p>
        </w:tc>
        <w:tc>
          <w:tcPr>
            <w:tcW w:w="9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CAMNASIO ALICE</w:t>
            </w:r>
          </w:p>
        </w:tc>
      </w:tr>
      <w:tr w:rsidR="00176340" w:rsidRPr="00B16587">
        <w:trPr>
          <w:trHeight w:val="480"/>
        </w:trPr>
        <w:tc>
          <w:tcPr>
            <w:tcW w:w="5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hAnsi="Arial" w:cs="Arial"/>
                <w:color w:val="000000"/>
                <w:sz w:val="20"/>
                <w:szCs w:val="20"/>
              </w:rPr>
            </w:pPr>
            <w:r w:rsidRPr="00B16587">
              <w:rPr>
                <w:rFonts w:ascii="Arial" w:eastAsia="Arial" w:hAnsi="Arial" w:cs="Arial"/>
                <w:color w:val="000000"/>
                <w:sz w:val="20"/>
                <w:szCs w:val="20"/>
              </w:rPr>
              <w:t>6</w:t>
            </w:r>
          </w:p>
        </w:tc>
        <w:tc>
          <w:tcPr>
            <w:tcW w:w="9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CANDIANI LEONARDO</w:t>
            </w:r>
          </w:p>
        </w:tc>
      </w:tr>
      <w:tr w:rsidR="00176340" w:rsidRPr="00B16587">
        <w:trPr>
          <w:trHeight w:val="500"/>
        </w:trPr>
        <w:tc>
          <w:tcPr>
            <w:tcW w:w="5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hAnsi="Arial" w:cs="Arial"/>
                <w:color w:val="000000"/>
                <w:sz w:val="20"/>
                <w:szCs w:val="20"/>
              </w:rPr>
            </w:pPr>
            <w:r w:rsidRPr="00B16587">
              <w:rPr>
                <w:rFonts w:ascii="Arial" w:eastAsia="Arial" w:hAnsi="Arial" w:cs="Arial"/>
                <w:color w:val="000000"/>
                <w:sz w:val="20"/>
                <w:szCs w:val="20"/>
              </w:rPr>
              <w:t>7</w:t>
            </w:r>
          </w:p>
        </w:tc>
        <w:tc>
          <w:tcPr>
            <w:tcW w:w="9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CANDIDO ELISA</w:t>
            </w:r>
          </w:p>
        </w:tc>
      </w:tr>
      <w:tr w:rsidR="00176340" w:rsidRPr="00B16587">
        <w:trPr>
          <w:trHeight w:val="500"/>
        </w:trPr>
        <w:tc>
          <w:tcPr>
            <w:tcW w:w="5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hAnsi="Arial" w:cs="Arial"/>
                <w:color w:val="000000"/>
                <w:sz w:val="20"/>
                <w:szCs w:val="20"/>
              </w:rPr>
            </w:pPr>
            <w:r w:rsidRPr="00B16587">
              <w:rPr>
                <w:rFonts w:ascii="Arial" w:eastAsia="Arial" w:hAnsi="Arial" w:cs="Arial"/>
                <w:color w:val="000000"/>
                <w:sz w:val="20"/>
                <w:szCs w:val="20"/>
              </w:rPr>
              <w:t>8</w:t>
            </w:r>
          </w:p>
        </w:tc>
        <w:tc>
          <w:tcPr>
            <w:tcW w:w="9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CANZANI IVAN</w:t>
            </w:r>
          </w:p>
        </w:tc>
      </w:tr>
      <w:tr w:rsidR="00176340" w:rsidRPr="00B16587">
        <w:trPr>
          <w:trHeight w:val="500"/>
        </w:trPr>
        <w:tc>
          <w:tcPr>
            <w:tcW w:w="5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jc w:val="center"/>
              <w:rPr>
                <w:rFonts w:ascii="Arial" w:hAnsi="Arial" w:cs="Arial"/>
                <w:color w:val="000000"/>
                <w:sz w:val="20"/>
                <w:szCs w:val="20"/>
              </w:rPr>
            </w:pPr>
            <w:r w:rsidRPr="00B16587">
              <w:rPr>
                <w:rFonts w:ascii="Arial" w:eastAsia="Arial" w:hAnsi="Arial" w:cs="Arial"/>
                <w:color w:val="000000"/>
                <w:sz w:val="20"/>
                <w:szCs w:val="20"/>
              </w:rPr>
              <w:t>9</w:t>
            </w:r>
          </w:p>
        </w:tc>
        <w:tc>
          <w:tcPr>
            <w:tcW w:w="9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CITATI SUSANNA</w:t>
            </w:r>
          </w:p>
        </w:tc>
      </w:tr>
      <w:tr w:rsidR="00176340" w:rsidRPr="00B16587">
        <w:trPr>
          <w:trHeight w:val="480"/>
        </w:trPr>
        <w:tc>
          <w:tcPr>
            <w:tcW w:w="5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10</w:t>
            </w:r>
          </w:p>
        </w:tc>
        <w:tc>
          <w:tcPr>
            <w:tcW w:w="9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CLERICI CHRISTIAN</w:t>
            </w:r>
          </w:p>
        </w:tc>
      </w:tr>
      <w:tr w:rsidR="00176340" w:rsidRPr="00B16587">
        <w:trPr>
          <w:trHeight w:val="500"/>
        </w:trPr>
        <w:tc>
          <w:tcPr>
            <w:tcW w:w="5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11</w:t>
            </w:r>
          </w:p>
        </w:tc>
        <w:tc>
          <w:tcPr>
            <w:tcW w:w="9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DE ROSA MATTEO</w:t>
            </w:r>
          </w:p>
        </w:tc>
      </w:tr>
      <w:tr w:rsidR="00176340" w:rsidRPr="00B16587">
        <w:trPr>
          <w:trHeight w:val="500"/>
        </w:trPr>
        <w:tc>
          <w:tcPr>
            <w:tcW w:w="5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12</w:t>
            </w:r>
          </w:p>
        </w:tc>
        <w:tc>
          <w:tcPr>
            <w:tcW w:w="9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ESPOSITO ANGELA</w:t>
            </w:r>
          </w:p>
        </w:tc>
      </w:tr>
      <w:tr w:rsidR="00176340" w:rsidRPr="00B16587">
        <w:trPr>
          <w:trHeight w:val="500"/>
        </w:trPr>
        <w:tc>
          <w:tcPr>
            <w:tcW w:w="5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13</w:t>
            </w:r>
          </w:p>
        </w:tc>
        <w:tc>
          <w:tcPr>
            <w:tcW w:w="9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GIROLA NICOLE</w:t>
            </w:r>
          </w:p>
        </w:tc>
      </w:tr>
      <w:tr w:rsidR="00176340" w:rsidRPr="00B16587">
        <w:trPr>
          <w:trHeight w:val="480"/>
        </w:trPr>
        <w:tc>
          <w:tcPr>
            <w:tcW w:w="5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14</w:t>
            </w:r>
          </w:p>
        </w:tc>
        <w:tc>
          <w:tcPr>
            <w:tcW w:w="9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MASIELLO RICCARDO PIO</w:t>
            </w:r>
          </w:p>
        </w:tc>
      </w:tr>
      <w:tr w:rsidR="00176340" w:rsidRPr="00B16587">
        <w:trPr>
          <w:trHeight w:val="500"/>
        </w:trPr>
        <w:tc>
          <w:tcPr>
            <w:tcW w:w="5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15</w:t>
            </w:r>
          </w:p>
        </w:tc>
        <w:tc>
          <w:tcPr>
            <w:tcW w:w="9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MAURI SAMUELE</w:t>
            </w:r>
          </w:p>
        </w:tc>
      </w:tr>
      <w:tr w:rsidR="00176340" w:rsidRPr="00B16587">
        <w:trPr>
          <w:trHeight w:val="500"/>
        </w:trPr>
        <w:tc>
          <w:tcPr>
            <w:tcW w:w="5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16</w:t>
            </w:r>
          </w:p>
        </w:tc>
        <w:tc>
          <w:tcPr>
            <w:tcW w:w="9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MESSA FERREIRA FRANCESCO</w:t>
            </w:r>
          </w:p>
        </w:tc>
      </w:tr>
      <w:tr w:rsidR="00176340" w:rsidRPr="00B16587">
        <w:trPr>
          <w:trHeight w:val="500"/>
        </w:trPr>
        <w:tc>
          <w:tcPr>
            <w:tcW w:w="5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17</w:t>
            </w:r>
          </w:p>
        </w:tc>
        <w:tc>
          <w:tcPr>
            <w:tcW w:w="9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PAOLINI ALESSIA</w:t>
            </w:r>
          </w:p>
        </w:tc>
      </w:tr>
      <w:tr w:rsidR="00176340" w:rsidRPr="00B16587">
        <w:trPr>
          <w:trHeight w:val="480"/>
        </w:trPr>
        <w:tc>
          <w:tcPr>
            <w:tcW w:w="5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18</w:t>
            </w:r>
          </w:p>
        </w:tc>
        <w:tc>
          <w:tcPr>
            <w:tcW w:w="9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PUPPI ELIA FEDERICO ANTONIO</w:t>
            </w:r>
          </w:p>
        </w:tc>
      </w:tr>
      <w:tr w:rsidR="00176340" w:rsidRPr="00B16587">
        <w:trPr>
          <w:trHeight w:val="500"/>
        </w:trPr>
        <w:tc>
          <w:tcPr>
            <w:tcW w:w="5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19</w:t>
            </w:r>
          </w:p>
        </w:tc>
        <w:tc>
          <w:tcPr>
            <w:tcW w:w="9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RIVA MAURO</w:t>
            </w:r>
          </w:p>
        </w:tc>
      </w:tr>
      <w:tr w:rsidR="00176340" w:rsidRPr="00B16587">
        <w:trPr>
          <w:trHeight w:val="500"/>
        </w:trPr>
        <w:tc>
          <w:tcPr>
            <w:tcW w:w="5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20</w:t>
            </w:r>
          </w:p>
        </w:tc>
        <w:tc>
          <w:tcPr>
            <w:tcW w:w="9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SORDELLI MATTIA</w:t>
            </w:r>
          </w:p>
        </w:tc>
      </w:tr>
    </w:tbl>
    <w:p w:rsidR="00176340" w:rsidRPr="00B16587" w:rsidRDefault="00176340" w:rsidP="00986490">
      <w:pPr>
        <w:pBdr>
          <w:top w:val="nil"/>
          <w:left w:val="nil"/>
          <w:bottom w:val="nil"/>
          <w:right w:val="nil"/>
          <w:between w:val="nil"/>
        </w:pBdr>
        <w:spacing w:line="240" w:lineRule="auto"/>
        <w:ind w:left="0" w:hanging="2"/>
        <w:rPr>
          <w:rFonts w:ascii="Arial" w:eastAsia="Arial" w:hAnsi="Arial" w:cs="Arial"/>
          <w:color w:val="000000"/>
          <w:sz w:val="20"/>
          <w:szCs w:val="20"/>
        </w:rPr>
      </w:pPr>
    </w:p>
    <w:p w:rsidR="00176340" w:rsidRPr="00B16587" w:rsidRDefault="00986490" w:rsidP="00986490">
      <w:pPr>
        <w:pBdr>
          <w:top w:val="nil"/>
          <w:left w:val="nil"/>
          <w:bottom w:val="nil"/>
          <w:right w:val="nil"/>
          <w:between w:val="nil"/>
        </w:pBdr>
        <w:spacing w:after="5" w:line="240" w:lineRule="auto"/>
        <w:ind w:left="0" w:hanging="2"/>
        <w:jc w:val="both"/>
        <w:rPr>
          <w:rFonts w:ascii="Arial" w:hAnsi="Arial" w:cs="Arial"/>
          <w:color w:val="000000"/>
          <w:sz w:val="20"/>
          <w:szCs w:val="20"/>
        </w:rPr>
      </w:pPr>
      <w:r w:rsidRPr="00B16587">
        <w:rPr>
          <w:rFonts w:ascii="Arial" w:eastAsia="Arial" w:hAnsi="Arial" w:cs="Arial"/>
          <w:color w:val="000000"/>
          <w:sz w:val="20"/>
          <w:szCs w:val="20"/>
        </w:rPr>
        <w:t>Per quanto riguarda l’attività nell’area musicale nel corso del quinquennio gli studenti, a livello individuale o in attività di musica d’insieme, hanno partecipato alle proposte musicali per concerti, rassegne, concorsi, stage, spettacoli, nei limiti imposti dalla pandemia. Nell’ultimo anno, in particolare, vi sono state maggiori opportunità di partecipare a concerti e i ragazzi hanno dimostrato significativa partecipazione. </w:t>
      </w:r>
    </w:p>
    <w:p w:rsidR="00176340" w:rsidRPr="00B16587" w:rsidRDefault="00986490" w:rsidP="00986490">
      <w:pPr>
        <w:pBdr>
          <w:top w:val="nil"/>
          <w:left w:val="nil"/>
          <w:bottom w:val="nil"/>
          <w:right w:val="nil"/>
          <w:between w:val="nil"/>
        </w:pBdr>
        <w:spacing w:after="5" w:line="240" w:lineRule="auto"/>
        <w:ind w:left="0" w:hanging="2"/>
        <w:jc w:val="both"/>
        <w:rPr>
          <w:rFonts w:ascii="Arial" w:hAnsi="Arial" w:cs="Arial"/>
          <w:color w:val="000000"/>
          <w:sz w:val="20"/>
          <w:szCs w:val="20"/>
        </w:rPr>
      </w:pPr>
      <w:r w:rsidRPr="00B16587">
        <w:rPr>
          <w:rFonts w:ascii="Arial" w:eastAsia="Arial" w:hAnsi="Arial" w:cs="Arial"/>
          <w:color w:val="000000"/>
          <w:sz w:val="20"/>
          <w:szCs w:val="20"/>
        </w:rPr>
        <w:lastRenderedPageBreak/>
        <w:t>In riferimento alla specificità del percorso di studi, alla fine del primo biennio gli alunni hanno sostenuto una prova per la certificazione in entrambi gli strumenti e, al termine del secondo biennio, la prova di certificazione conclusiva rispetto al secondo strumento.</w:t>
      </w:r>
    </w:p>
    <w:p w:rsidR="00176340" w:rsidRPr="00B16587" w:rsidRDefault="00986490" w:rsidP="00986490">
      <w:pPr>
        <w:pBdr>
          <w:top w:val="nil"/>
          <w:left w:val="nil"/>
          <w:bottom w:val="nil"/>
          <w:right w:val="nil"/>
          <w:between w:val="nil"/>
        </w:pBdr>
        <w:spacing w:after="5" w:line="240" w:lineRule="auto"/>
        <w:ind w:left="0" w:hanging="2"/>
        <w:jc w:val="both"/>
        <w:rPr>
          <w:rFonts w:ascii="Arial" w:hAnsi="Arial" w:cs="Arial"/>
          <w:color w:val="000000"/>
          <w:sz w:val="20"/>
          <w:szCs w:val="20"/>
        </w:rPr>
      </w:pPr>
      <w:r w:rsidRPr="00B16587">
        <w:rPr>
          <w:rFonts w:ascii="Arial" w:eastAsia="Arial" w:hAnsi="Arial" w:cs="Arial"/>
          <w:color w:val="000000"/>
          <w:sz w:val="20"/>
          <w:szCs w:val="20"/>
        </w:rPr>
        <w:t>Il progetto relativo alle attività di PCTO, e per il quale si rinvia in dettaglio alla voce specifica del presente documento, articolato nel corso dei tre anni, ha registrato una significativa partecipazione da parte degli alunni, in particolare per quanto riguarda il project work del V anno, unitamente alle Botteghe del Lavoro e alle conferenze. Per quanto riguarda l’esperienza complessiva, è importante ricordare che ogni attività è stata svolta secondo modalità “adattate” di anno in anno, allo specifico contesto che la situazione emergenziale ha consentito. Oltre alle attività proposte dall’Istituto, ai fini dei percorsi per l'orientamento, come documentato anche nei curricula degli studenti (oltre che alla Scuola), si è voluto valorizzare le diverse iniziative vissute anche all’infuori di queste esperienze, ma particolarmente significative per il futuro dei ragazzi.</w:t>
      </w:r>
    </w:p>
    <w:p w:rsidR="009F3CAB" w:rsidRDefault="009F3CAB" w:rsidP="0098649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La classe 5 M</w:t>
      </w:r>
      <w:r w:rsidR="00986490" w:rsidRPr="00B16587">
        <w:rPr>
          <w:rFonts w:ascii="Arial" w:eastAsia="Arial" w:hAnsi="Arial" w:cs="Arial"/>
          <w:color w:val="000000"/>
          <w:sz w:val="20"/>
          <w:szCs w:val="20"/>
        </w:rPr>
        <w:t xml:space="preserve"> è formata da 20 alunni, di cui un</w:t>
      </w:r>
      <w:r>
        <w:rPr>
          <w:rFonts w:ascii="Arial" w:eastAsia="Arial" w:hAnsi="Arial" w:cs="Arial"/>
          <w:sz w:val="20"/>
          <w:szCs w:val="20"/>
        </w:rPr>
        <w:t>o</w:t>
      </w:r>
      <w:r w:rsidR="00986490" w:rsidRPr="00B16587">
        <w:rPr>
          <w:rFonts w:ascii="Arial" w:eastAsia="Arial" w:hAnsi="Arial" w:cs="Arial"/>
          <w:color w:val="000000"/>
          <w:sz w:val="20"/>
          <w:szCs w:val="20"/>
        </w:rPr>
        <w:t xml:space="preserve"> inserit</w:t>
      </w:r>
      <w:r>
        <w:rPr>
          <w:rFonts w:ascii="Arial" w:eastAsia="Arial" w:hAnsi="Arial" w:cs="Arial"/>
          <w:sz w:val="20"/>
          <w:szCs w:val="20"/>
        </w:rPr>
        <w:t>o</w:t>
      </w:r>
      <w:r w:rsidR="00986490" w:rsidRPr="00B16587">
        <w:rPr>
          <w:rFonts w:ascii="Arial" w:eastAsia="Arial" w:hAnsi="Arial" w:cs="Arial"/>
          <w:color w:val="000000"/>
          <w:sz w:val="20"/>
          <w:szCs w:val="20"/>
        </w:rPr>
        <w:t xml:space="preserve"> in questa classe lo scorso settembre 2021, e proveniente da un Istituto Paritario del medesimo Indirizzo. </w:t>
      </w:r>
    </w:p>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Nel compless</w:t>
      </w:r>
      <w:r w:rsidR="009F3CAB">
        <w:rPr>
          <w:rFonts w:ascii="Arial" w:eastAsia="Arial" w:hAnsi="Arial" w:cs="Arial"/>
          <w:color w:val="000000"/>
          <w:sz w:val="20"/>
          <w:szCs w:val="20"/>
        </w:rPr>
        <w:t>o il gruppo classe ha mantenuto</w:t>
      </w:r>
      <w:r w:rsidRPr="00B16587">
        <w:rPr>
          <w:rFonts w:ascii="Arial" w:eastAsia="Arial" w:hAnsi="Arial" w:cs="Arial"/>
          <w:color w:val="000000"/>
          <w:sz w:val="20"/>
          <w:szCs w:val="20"/>
        </w:rPr>
        <w:t xml:space="preserve"> l’attuale assetto nel corso del triennio.</w:t>
      </w:r>
    </w:p>
    <w:p w:rsidR="009F3CAB" w:rsidRDefault="00986490" w:rsidP="00986490">
      <w:pPr>
        <w:pBdr>
          <w:top w:val="nil"/>
          <w:left w:val="nil"/>
          <w:bottom w:val="nil"/>
          <w:right w:val="nil"/>
          <w:between w:val="nil"/>
        </w:pBdr>
        <w:spacing w:line="240" w:lineRule="auto"/>
        <w:ind w:left="0" w:hanging="2"/>
        <w:rPr>
          <w:rFonts w:ascii="Arial" w:eastAsia="Arial" w:hAnsi="Arial" w:cs="Arial"/>
          <w:color w:val="000000"/>
          <w:sz w:val="20"/>
          <w:szCs w:val="20"/>
        </w:rPr>
      </w:pPr>
      <w:r w:rsidRPr="00B16587">
        <w:rPr>
          <w:rFonts w:ascii="Arial" w:eastAsia="Arial" w:hAnsi="Arial" w:cs="Arial"/>
          <w:color w:val="000000"/>
          <w:sz w:val="20"/>
          <w:szCs w:val="20"/>
        </w:rPr>
        <w:t xml:space="preserve">Nella classe sono presenti 2 alunni con </w:t>
      </w:r>
      <w:r w:rsidRPr="00B16587">
        <w:rPr>
          <w:rFonts w:ascii="Arial" w:eastAsia="Arial" w:hAnsi="Arial" w:cs="Arial"/>
          <w:sz w:val="20"/>
          <w:szCs w:val="20"/>
        </w:rPr>
        <w:t>PEI</w:t>
      </w:r>
      <w:r w:rsidRPr="00B16587">
        <w:rPr>
          <w:rFonts w:ascii="Arial" w:eastAsia="Arial" w:hAnsi="Arial" w:cs="Arial"/>
          <w:color w:val="000000"/>
          <w:sz w:val="20"/>
          <w:szCs w:val="20"/>
        </w:rPr>
        <w:t xml:space="preserve">, che usufruiscono del sostegno ai fini dell’integrazione scolastica, e uno studente con PDP. </w:t>
      </w:r>
    </w:p>
    <w:p w:rsidR="00176340" w:rsidRPr="00B16587" w:rsidRDefault="00986490" w:rsidP="00986490">
      <w:pPr>
        <w:pBdr>
          <w:top w:val="nil"/>
          <w:left w:val="nil"/>
          <w:bottom w:val="nil"/>
          <w:right w:val="nil"/>
          <w:between w:val="nil"/>
        </w:pBdr>
        <w:spacing w:line="240" w:lineRule="auto"/>
        <w:ind w:left="0" w:hanging="2"/>
        <w:rPr>
          <w:rFonts w:ascii="Arial" w:hAnsi="Arial" w:cs="Arial"/>
          <w:sz w:val="20"/>
          <w:szCs w:val="20"/>
        </w:rPr>
      </w:pPr>
      <w:r w:rsidRPr="00B16587">
        <w:rPr>
          <w:rFonts w:ascii="Arial" w:eastAsia="Arial" w:hAnsi="Arial" w:cs="Arial"/>
          <w:color w:val="000000"/>
          <w:sz w:val="20"/>
          <w:szCs w:val="20"/>
        </w:rPr>
        <w:t>Il corpo docente in linea di massima ha garantito una certa continuità didattica, al netto del trasferimento avvenuto nell’anno 2019-20 della docente d’</w:t>
      </w:r>
      <w:r w:rsidRPr="00B16587">
        <w:rPr>
          <w:rFonts w:ascii="Arial" w:eastAsia="Arial" w:hAnsi="Arial" w:cs="Arial"/>
          <w:sz w:val="20"/>
          <w:szCs w:val="20"/>
        </w:rPr>
        <w:t>I</w:t>
      </w:r>
      <w:r w:rsidRPr="00B16587">
        <w:rPr>
          <w:rFonts w:ascii="Arial" w:eastAsia="Arial" w:hAnsi="Arial" w:cs="Arial"/>
          <w:color w:val="000000"/>
          <w:sz w:val="20"/>
          <w:szCs w:val="20"/>
        </w:rPr>
        <w:t>nglese, e alcuni subentri/cambiamenti tra i Docenti di Sostegno che lavorano in questa classe. Il percorso didattico è stato piuttosto lineare, si segnal</w:t>
      </w:r>
      <w:r w:rsidRPr="00B16587">
        <w:rPr>
          <w:rFonts w:ascii="Arial" w:eastAsia="Arial" w:hAnsi="Arial" w:cs="Arial"/>
          <w:sz w:val="20"/>
          <w:szCs w:val="20"/>
        </w:rPr>
        <w:t>a</w:t>
      </w:r>
      <w:r w:rsidRPr="00B16587">
        <w:rPr>
          <w:rFonts w:ascii="Arial" w:eastAsia="Arial" w:hAnsi="Arial" w:cs="Arial"/>
          <w:color w:val="000000"/>
          <w:sz w:val="20"/>
          <w:szCs w:val="20"/>
        </w:rPr>
        <w:t xml:space="preserve"> tuttavia </w:t>
      </w:r>
      <w:r w:rsidRPr="00B16587">
        <w:rPr>
          <w:rFonts w:ascii="Arial" w:eastAsia="Arial" w:hAnsi="Arial" w:cs="Arial"/>
          <w:color w:val="222222"/>
          <w:sz w:val="20"/>
          <w:szCs w:val="20"/>
          <w:highlight w:val="white"/>
        </w:rPr>
        <w:t>l'avvicendamento di 3 docenti sulla disciplina TAC, dal terzo anno i ragazzi lavorano con continuità con  il prof. Rizzella. Anche per Storia della Musica</w:t>
      </w:r>
      <w:r w:rsidRPr="00B16587">
        <w:rPr>
          <w:rFonts w:ascii="Arial" w:eastAsia="Arial" w:hAnsi="Arial" w:cs="Arial"/>
          <w:color w:val="222222"/>
          <w:sz w:val="20"/>
          <w:szCs w:val="20"/>
        </w:rPr>
        <w:t xml:space="preserve"> </w:t>
      </w:r>
      <w:r w:rsidRPr="00B16587">
        <w:rPr>
          <w:rFonts w:ascii="Arial" w:eastAsia="Arial" w:hAnsi="Arial" w:cs="Arial"/>
          <w:sz w:val="20"/>
          <w:szCs w:val="20"/>
        </w:rPr>
        <w:t>ci sono stati alcuni avvicendamenti:</w:t>
      </w:r>
      <w:r w:rsidR="009F3CAB">
        <w:rPr>
          <w:rFonts w:ascii="Arial" w:eastAsia="Arial" w:hAnsi="Arial" w:cs="Arial"/>
          <w:sz w:val="20"/>
          <w:szCs w:val="20"/>
        </w:rPr>
        <w:t xml:space="preserve"> Prof.ssa </w:t>
      </w:r>
      <w:r w:rsidRPr="00B16587">
        <w:rPr>
          <w:rFonts w:ascii="Arial" w:eastAsia="Arial" w:hAnsi="Arial" w:cs="Arial"/>
          <w:sz w:val="20"/>
          <w:szCs w:val="20"/>
        </w:rPr>
        <w:t xml:space="preserve"> Aliotta al primo anno, </w:t>
      </w:r>
      <w:r w:rsidR="009F3CAB">
        <w:rPr>
          <w:rFonts w:ascii="Arial" w:eastAsia="Arial" w:hAnsi="Arial" w:cs="Arial"/>
          <w:sz w:val="20"/>
          <w:szCs w:val="20"/>
        </w:rPr>
        <w:t xml:space="preserve">Prof.ssa </w:t>
      </w:r>
      <w:r w:rsidRPr="00B16587">
        <w:rPr>
          <w:rFonts w:ascii="Arial" w:eastAsia="Arial" w:hAnsi="Arial" w:cs="Arial"/>
          <w:sz w:val="20"/>
          <w:szCs w:val="20"/>
        </w:rPr>
        <w:t xml:space="preserve">Mannacio dal secondo al quarto, e </w:t>
      </w:r>
      <w:r w:rsidR="009F3CAB">
        <w:rPr>
          <w:rFonts w:ascii="Arial" w:eastAsia="Arial" w:hAnsi="Arial" w:cs="Arial"/>
          <w:sz w:val="20"/>
          <w:szCs w:val="20"/>
        </w:rPr>
        <w:t xml:space="preserve">Prof. Matteo Castelli </w:t>
      </w:r>
      <w:r w:rsidRPr="00B16587">
        <w:rPr>
          <w:rFonts w:ascii="Arial" w:eastAsia="Arial" w:hAnsi="Arial" w:cs="Arial"/>
          <w:sz w:val="20"/>
          <w:szCs w:val="20"/>
        </w:rPr>
        <w:t xml:space="preserve"> al quinto.</w:t>
      </w:r>
    </w:p>
    <w:p w:rsidR="00176340" w:rsidRPr="00B16587" w:rsidRDefault="00986490" w:rsidP="00986490">
      <w:pPr>
        <w:pBdr>
          <w:top w:val="nil"/>
          <w:left w:val="nil"/>
          <w:bottom w:val="nil"/>
          <w:right w:val="nil"/>
          <w:between w:val="nil"/>
        </w:pBdr>
        <w:spacing w:after="5" w:line="240" w:lineRule="auto"/>
        <w:ind w:left="0" w:hanging="2"/>
        <w:jc w:val="both"/>
        <w:rPr>
          <w:rFonts w:ascii="Arial" w:hAnsi="Arial" w:cs="Arial"/>
          <w:color w:val="000000"/>
          <w:sz w:val="20"/>
          <w:szCs w:val="20"/>
        </w:rPr>
      </w:pPr>
      <w:r w:rsidRPr="00B16587">
        <w:rPr>
          <w:rFonts w:ascii="Arial" w:eastAsia="Arial" w:hAnsi="Arial" w:cs="Arial"/>
          <w:color w:val="000000"/>
          <w:sz w:val="20"/>
          <w:szCs w:val="20"/>
        </w:rPr>
        <w:t>Il percorso formativo della 5M è stato fisiologicamente caratterizzato da alcune difficoltà soprattutto nel passaggio dal biennio al triennio: guardando la storia del gruppo classe si osserva un numero veramente molto contenuto di giudizi sospesi nel triennio, in particolare lo scorso anno.</w:t>
      </w:r>
    </w:p>
    <w:p w:rsidR="00176340" w:rsidRPr="00B16587" w:rsidRDefault="00986490" w:rsidP="00986490">
      <w:pPr>
        <w:pBdr>
          <w:top w:val="nil"/>
          <w:left w:val="nil"/>
          <w:bottom w:val="nil"/>
          <w:right w:val="nil"/>
          <w:between w:val="nil"/>
        </w:pBdr>
        <w:spacing w:after="5" w:line="240" w:lineRule="auto"/>
        <w:ind w:left="0" w:hanging="2"/>
        <w:jc w:val="both"/>
        <w:rPr>
          <w:rFonts w:ascii="Arial" w:hAnsi="Arial" w:cs="Arial"/>
          <w:color w:val="000000"/>
          <w:sz w:val="20"/>
          <w:szCs w:val="20"/>
        </w:rPr>
      </w:pPr>
      <w:r w:rsidRPr="00B16587">
        <w:rPr>
          <w:rFonts w:ascii="Arial" w:eastAsia="Arial" w:hAnsi="Arial" w:cs="Arial"/>
          <w:color w:val="000000"/>
          <w:sz w:val="20"/>
          <w:szCs w:val="20"/>
        </w:rPr>
        <w:t>Nel corso del triennio i docenti hanno promosso un approccio allo studio non certo di tipo mnemonico o nozionistico, ma hanno cercato di fornire strumenti critici ed analitici, atti a consolidare la personalità di ognuno, valorizzando le attitudini e cercando di far sì che venissero potenziate le competenze e le inclinazioni individuali </w:t>
      </w:r>
    </w:p>
    <w:p w:rsidR="00176340" w:rsidRPr="00B16587" w:rsidRDefault="00986490" w:rsidP="00986490">
      <w:pPr>
        <w:pBdr>
          <w:top w:val="nil"/>
          <w:left w:val="nil"/>
          <w:bottom w:val="nil"/>
          <w:right w:val="nil"/>
          <w:between w:val="nil"/>
        </w:pBdr>
        <w:spacing w:after="5" w:line="240" w:lineRule="auto"/>
        <w:ind w:left="0" w:hanging="2"/>
        <w:jc w:val="both"/>
        <w:rPr>
          <w:rFonts w:ascii="Arial" w:hAnsi="Arial" w:cs="Arial"/>
          <w:color w:val="000000"/>
          <w:sz w:val="20"/>
          <w:szCs w:val="20"/>
        </w:rPr>
      </w:pPr>
      <w:r w:rsidRPr="00B16587">
        <w:rPr>
          <w:rFonts w:ascii="Arial" w:eastAsia="Arial" w:hAnsi="Arial" w:cs="Arial"/>
          <w:color w:val="000000"/>
          <w:sz w:val="20"/>
          <w:szCs w:val="20"/>
        </w:rPr>
        <w:t>La classe si è mostrata disponibile al dialogo educativo, particolarmente vivace durante i momenti di discussioni in classe, alla ricerca di risposte su questioni che le diverse discipline possono suggerire in riferimento anche all’attualità. Dal punto di vista comportamentale, la classe ha sempre mantenuto un atteggiamento vivace e collaborativo, mostrandosi particolarmente coinvolta nell’appro</w:t>
      </w:r>
      <w:r w:rsidR="009F3CAB">
        <w:rPr>
          <w:rFonts w:ascii="Arial" w:eastAsia="Arial" w:hAnsi="Arial" w:cs="Arial"/>
          <w:color w:val="000000"/>
          <w:sz w:val="20"/>
          <w:szCs w:val="20"/>
        </w:rPr>
        <w:t>fondimento di alcune tematiche.</w:t>
      </w:r>
      <w:r w:rsidRPr="00B16587">
        <w:rPr>
          <w:rFonts w:ascii="Arial" w:eastAsia="Arial" w:hAnsi="Arial" w:cs="Arial"/>
          <w:color w:val="000000"/>
          <w:sz w:val="20"/>
          <w:szCs w:val="20"/>
        </w:rPr>
        <w:t xml:space="preserve"> Un buon gruppo di studenti, particolarmente proattivo, ha infatti evidenziato ottime capacità, versatilità  ed interesse per lo studio, portando a maturazione un bel  percorso di crescita personale e culturale con l’acquisizione di buone competenze multidisciplinari. </w:t>
      </w:r>
    </w:p>
    <w:p w:rsidR="00176340" w:rsidRPr="00B16587" w:rsidRDefault="00986490" w:rsidP="00986490">
      <w:pPr>
        <w:pBdr>
          <w:top w:val="nil"/>
          <w:left w:val="nil"/>
          <w:bottom w:val="nil"/>
          <w:right w:val="nil"/>
          <w:between w:val="nil"/>
        </w:pBdr>
        <w:spacing w:after="5" w:line="240" w:lineRule="auto"/>
        <w:ind w:left="0" w:hanging="2"/>
        <w:jc w:val="both"/>
        <w:rPr>
          <w:rFonts w:ascii="Arial" w:hAnsi="Arial" w:cs="Arial"/>
          <w:color w:val="000000"/>
          <w:sz w:val="20"/>
          <w:szCs w:val="20"/>
        </w:rPr>
      </w:pPr>
      <w:r w:rsidRPr="00B16587">
        <w:rPr>
          <w:rFonts w:ascii="Arial" w:eastAsia="Arial" w:hAnsi="Arial" w:cs="Arial"/>
          <w:color w:val="000000"/>
          <w:sz w:val="20"/>
          <w:szCs w:val="20"/>
        </w:rPr>
        <w:t xml:space="preserve">Anche alcuni studenti “più fragili" sul piano strettamente didattico hanno comunque sempre dimostrato interesse </w:t>
      </w:r>
      <w:r w:rsidR="009F3CAB">
        <w:rPr>
          <w:rFonts w:ascii="Arial" w:eastAsia="Arial" w:hAnsi="Arial" w:cs="Arial"/>
          <w:color w:val="000000"/>
          <w:sz w:val="20"/>
          <w:szCs w:val="20"/>
        </w:rPr>
        <w:t>in</w:t>
      </w:r>
      <w:r w:rsidRPr="00B16587">
        <w:rPr>
          <w:rFonts w:ascii="Arial" w:eastAsia="Arial" w:hAnsi="Arial" w:cs="Arial"/>
          <w:color w:val="000000"/>
          <w:sz w:val="20"/>
          <w:szCs w:val="20"/>
        </w:rPr>
        <w:t xml:space="preserve"> questi momenti di confronto e desiderio di “mettersi in gioco”</w:t>
      </w:r>
      <w:r w:rsidR="009F3CAB">
        <w:rPr>
          <w:rFonts w:ascii="Arial" w:eastAsia="Arial" w:hAnsi="Arial" w:cs="Arial"/>
          <w:color w:val="000000"/>
          <w:sz w:val="20"/>
          <w:szCs w:val="20"/>
        </w:rPr>
        <w:t>,</w:t>
      </w:r>
      <w:r w:rsidRPr="00B16587">
        <w:rPr>
          <w:rFonts w:ascii="Arial" w:eastAsia="Arial" w:hAnsi="Arial" w:cs="Arial"/>
          <w:color w:val="000000"/>
          <w:sz w:val="20"/>
          <w:szCs w:val="20"/>
        </w:rPr>
        <w:t xml:space="preserve"> portando il loro contributo.</w:t>
      </w:r>
    </w:p>
    <w:p w:rsidR="00176340" w:rsidRPr="00B16587" w:rsidRDefault="00986490" w:rsidP="00986490">
      <w:pPr>
        <w:pBdr>
          <w:top w:val="nil"/>
          <w:left w:val="nil"/>
          <w:bottom w:val="nil"/>
          <w:right w:val="nil"/>
          <w:between w:val="nil"/>
        </w:pBdr>
        <w:spacing w:after="5" w:line="240" w:lineRule="auto"/>
        <w:ind w:left="0" w:hanging="2"/>
        <w:jc w:val="both"/>
        <w:rPr>
          <w:rFonts w:ascii="Arial" w:hAnsi="Arial" w:cs="Arial"/>
          <w:color w:val="000000"/>
          <w:sz w:val="20"/>
          <w:szCs w:val="20"/>
        </w:rPr>
      </w:pPr>
      <w:r w:rsidRPr="00B16587">
        <w:rPr>
          <w:rFonts w:ascii="Arial" w:eastAsia="Arial" w:hAnsi="Arial" w:cs="Arial"/>
          <w:color w:val="000000"/>
          <w:sz w:val="20"/>
          <w:szCs w:val="20"/>
        </w:rPr>
        <w:t xml:space="preserve">In un </w:t>
      </w:r>
      <w:r w:rsidRPr="00B16587">
        <w:rPr>
          <w:rFonts w:ascii="Arial" w:eastAsia="Arial" w:hAnsi="Arial" w:cs="Arial"/>
          <w:sz w:val="20"/>
          <w:szCs w:val="20"/>
        </w:rPr>
        <w:t>esiguo gruppo di studenti</w:t>
      </w:r>
      <w:r w:rsidRPr="00B16587">
        <w:rPr>
          <w:rFonts w:ascii="Arial" w:eastAsia="Arial" w:hAnsi="Arial" w:cs="Arial"/>
          <w:color w:val="000000"/>
          <w:sz w:val="20"/>
          <w:szCs w:val="20"/>
        </w:rPr>
        <w:t xml:space="preserve"> è emersa una certa difficoltà a gestire l’impegno di studio in maniera regolare o a rispettare la puntualità nelle consegne, accompagnata da una certa  tendenza a non approfondire i contenuti di studio e dalla  difficoltà a trasferire le conoscenze acquisite da un ambito disciplinare all’altro. Tutti hanno partecipato con entusiasmo alle iniziative legate agli eventi musicali e agli interventi degli esperti, mostrando interesse soprattutto per le discipline caratterizzanti lo specifico indirizzo musicale e segnalandosi per la disponibilità e la serietà dell’impegno.</w:t>
      </w:r>
    </w:p>
    <w:p w:rsidR="00176340" w:rsidRPr="009F3CAB" w:rsidRDefault="00986490" w:rsidP="00986490">
      <w:pPr>
        <w:pBdr>
          <w:top w:val="nil"/>
          <w:left w:val="nil"/>
          <w:bottom w:val="nil"/>
          <w:right w:val="nil"/>
          <w:between w:val="nil"/>
        </w:pBdr>
        <w:spacing w:after="5" w:line="240" w:lineRule="auto"/>
        <w:ind w:left="0" w:hanging="2"/>
        <w:jc w:val="both"/>
        <w:rPr>
          <w:rFonts w:ascii="Arial" w:hAnsi="Arial" w:cs="Arial"/>
          <w:sz w:val="20"/>
          <w:szCs w:val="20"/>
        </w:rPr>
      </w:pPr>
      <w:r w:rsidRPr="00B16587">
        <w:rPr>
          <w:rFonts w:ascii="Arial" w:eastAsia="Arial" w:hAnsi="Arial" w:cs="Arial"/>
          <w:color w:val="000000"/>
          <w:sz w:val="20"/>
          <w:szCs w:val="20"/>
        </w:rPr>
        <w:t>Da segnalare la presenza di un</w:t>
      </w:r>
      <w:r w:rsidRPr="00B16587">
        <w:rPr>
          <w:rFonts w:ascii="Arial" w:eastAsia="Arial" w:hAnsi="Arial" w:cs="Arial"/>
          <w:sz w:val="20"/>
          <w:szCs w:val="20"/>
        </w:rPr>
        <w:t>o</w:t>
      </w:r>
      <w:r w:rsidRPr="00B16587">
        <w:rPr>
          <w:rFonts w:ascii="Arial" w:eastAsia="Arial" w:hAnsi="Arial" w:cs="Arial"/>
          <w:color w:val="000000"/>
          <w:sz w:val="20"/>
          <w:szCs w:val="20"/>
        </w:rPr>
        <w:t xml:space="preserve"> </w:t>
      </w:r>
      <w:r w:rsidRPr="009F3CAB">
        <w:rPr>
          <w:rFonts w:ascii="Arial" w:eastAsia="Arial" w:hAnsi="Arial" w:cs="Arial"/>
          <w:sz w:val="20"/>
          <w:szCs w:val="20"/>
        </w:rPr>
        <w:t>studente che ha contemporaneamente frequentato il Conservatorio (corso accademico) e che, subito dopo gli Esami di Maturità, potrà conseguire la laurea Triennale in Tromba.</w:t>
      </w:r>
    </w:p>
    <w:p w:rsidR="00176340" w:rsidRPr="009F3CAB" w:rsidRDefault="00986490" w:rsidP="00986490">
      <w:pPr>
        <w:pBdr>
          <w:top w:val="nil"/>
          <w:left w:val="nil"/>
          <w:bottom w:val="nil"/>
          <w:right w:val="nil"/>
          <w:between w:val="nil"/>
        </w:pBdr>
        <w:spacing w:after="5" w:line="240" w:lineRule="auto"/>
        <w:ind w:left="0" w:hanging="2"/>
        <w:jc w:val="both"/>
        <w:rPr>
          <w:rFonts w:ascii="Arial" w:eastAsia="Arial" w:hAnsi="Arial" w:cs="Arial"/>
          <w:sz w:val="20"/>
          <w:szCs w:val="20"/>
        </w:rPr>
      </w:pPr>
      <w:r w:rsidRPr="009F3CAB">
        <w:rPr>
          <w:rFonts w:ascii="Arial" w:eastAsia="Arial" w:hAnsi="Arial" w:cs="Arial"/>
          <w:sz w:val="20"/>
          <w:szCs w:val="20"/>
        </w:rPr>
        <w:t>Inoltre due studenti hanno conseguito la certificazione linguistica</w:t>
      </w:r>
      <w:r w:rsidRPr="009F3CAB">
        <w:rPr>
          <w:rFonts w:ascii="Arial" w:hAnsi="Arial" w:cs="Arial"/>
          <w:sz w:val="20"/>
          <w:szCs w:val="20"/>
        </w:rPr>
        <w:t xml:space="preserve"> </w:t>
      </w:r>
      <w:r w:rsidRPr="009F3CAB">
        <w:rPr>
          <w:rFonts w:ascii="Arial" w:eastAsia="Arial" w:hAnsi="Arial" w:cs="Arial"/>
          <w:sz w:val="20"/>
          <w:szCs w:val="20"/>
        </w:rPr>
        <w:t xml:space="preserve">(Certificazione linguistica C1 </w:t>
      </w:r>
      <w:r w:rsidR="009F3CAB" w:rsidRPr="009F3CAB">
        <w:rPr>
          <w:rFonts w:ascii="Arial" w:eastAsia="Arial" w:hAnsi="Arial" w:cs="Arial"/>
          <w:sz w:val="20"/>
          <w:szCs w:val="20"/>
        </w:rPr>
        <w:t>per entrambi), e un altro studente che ha conseguito la certificazione linguistica First (B2)</w:t>
      </w:r>
    </w:p>
    <w:p w:rsidR="00176340" w:rsidRPr="00B16587" w:rsidRDefault="00176340" w:rsidP="00986490">
      <w:pPr>
        <w:pBdr>
          <w:top w:val="nil"/>
          <w:left w:val="nil"/>
          <w:bottom w:val="nil"/>
          <w:right w:val="nil"/>
          <w:between w:val="nil"/>
        </w:pBdr>
        <w:spacing w:line="240" w:lineRule="auto"/>
        <w:ind w:left="0" w:hanging="2"/>
        <w:rPr>
          <w:rFonts w:ascii="Arial" w:eastAsia="Arial" w:hAnsi="Arial" w:cs="Arial"/>
          <w:color w:val="000000"/>
          <w:sz w:val="20"/>
          <w:szCs w:val="20"/>
        </w:rPr>
      </w:pPr>
    </w:p>
    <w:tbl>
      <w:tblPr>
        <w:tblStyle w:val="a4"/>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176340" w:rsidRPr="00B16587">
        <w:tc>
          <w:tcPr>
            <w:tcW w:w="9778" w:type="dxa"/>
          </w:tcPr>
          <w:p w:rsidR="00176340" w:rsidRPr="00B16587" w:rsidRDefault="00986490" w:rsidP="00986490">
            <w:pPr>
              <w:numPr>
                <w:ilvl w:val="0"/>
                <w:numId w:val="14"/>
              </w:numPr>
              <w:pBdr>
                <w:top w:val="nil"/>
                <w:left w:val="nil"/>
                <w:bottom w:val="nil"/>
                <w:right w:val="nil"/>
                <w:between w:val="nil"/>
              </w:pBdr>
              <w:spacing w:line="240" w:lineRule="auto"/>
              <w:ind w:left="0" w:hanging="2"/>
              <w:rPr>
                <w:rFonts w:ascii="Arial" w:eastAsia="Arial" w:hAnsi="Arial" w:cs="Arial"/>
                <w:color w:val="000000"/>
                <w:sz w:val="20"/>
                <w:szCs w:val="20"/>
              </w:rPr>
            </w:pPr>
            <w:r w:rsidRPr="00B16587">
              <w:rPr>
                <w:rFonts w:ascii="Arial" w:eastAsia="Arial" w:hAnsi="Arial" w:cs="Arial"/>
                <w:b/>
                <w:color w:val="000000"/>
                <w:sz w:val="20"/>
                <w:szCs w:val="20"/>
              </w:rPr>
              <w:t>OBIETTIVI TRASVERSALI DEL CONSIGLIO DI CLASSE</w:t>
            </w:r>
          </w:p>
        </w:tc>
      </w:tr>
    </w:tbl>
    <w:p w:rsidR="00176340" w:rsidRPr="00B16587" w:rsidRDefault="00176340" w:rsidP="00986490">
      <w:pPr>
        <w:pBdr>
          <w:top w:val="nil"/>
          <w:left w:val="nil"/>
          <w:bottom w:val="nil"/>
          <w:right w:val="nil"/>
          <w:between w:val="nil"/>
        </w:pBdr>
        <w:spacing w:line="240" w:lineRule="auto"/>
        <w:ind w:left="0" w:hanging="2"/>
        <w:rPr>
          <w:rFonts w:ascii="Arial" w:eastAsia="Arial" w:hAnsi="Arial" w:cs="Arial"/>
          <w:color w:val="000000"/>
          <w:sz w:val="20"/>
          <w:szCs w:val="20"/>
        </w:rPr>
      </w:pPr>
    </w:p>
    <w:p w:rsidR="00176340" w:rsidRPr="00B16587" w:rsidRDefault="00986490" w:rsidP="00986490">
      <w:pPr>
        <w:pBdr>
          <w:top w:val="nil"/>
          <w:left w:val="nil"/>
          <w:bottom w:val="nil"/>
          <w:right w:val="nil"/>
          <w:between w:val="nil"/>
        </w:pBdr>
        <w:spacing w:after="5" w:line="240" w:lineRule="auto"/>
        <w:ind w:left="0" w:hanging="2"/>
        <w:jc w:val="both"/>
        <w:rPr>
          <w:rFonts w:ascii="Arial" w:hAnsi="Arial" w:cs="Arial"/>
          <w:color w:val="000000"/>
          <w:sz w:val="20"/>
          <w:szCs w:val="20"/>
        </w:rPr>
      </w:pPr>
      <w:r w:rsidRPr="00B16587">
        <w:rPr>
          <w:rFonts w:ascii="Arial" w:eastAsia="Arial" w:hAnsi="Arial" w:cs="Arial"/>
          <w:color w:val="000000"/>
          <w:sz w:val="20"/>
          <w:szCs w:val="20"/>
        </w:rPr>
        <w:t>Obiettivi cognitivo-educativi:</w:t>
      </w:r>
    </w:p>
    <w:p w:rsidR="00176340" w:rsidRPr="00B16587" w:rsidRDefault="00986490" w:rsidP="00986490">
      <w:pPr>
        <w:pBdr>
          <w:top w:val="nil"/>
          <w:left w:val="nil"/>
          <w:bottom w:val="nil"/>
          <w:right w:val="nil"/>
          <w:between w:val="nil"/>
        </w:pBdr>
        <w:spacing w:after="5" w:line="240" w:lineRule="auto"/>
        <w:ind w:left="0" w:hanging="2"/>
        <w:jc w:val="both"/>
        <w:rPr>
          <w:rFonts w:ascii="Arial" w:hAnsi="Arial" w:cs="Arial"/>
          <w:color w:val="000000"/>
          <w:sz w:val="20"/>
          <w:szCs w:val="20"/>
        </w:rPr>
      </w:pPr>
      <w:r w:rsidRPr="00B16587">
        <w:rPr>
          <w:rFonts w:ascii="Arial" w:eastAsia="Arial" w:hAnsi="Arial" w:cs="Arial"/>
          <w:b/>
          <w:color w:val="000000"/>
          <w:sz w:val="20"/>
          <w:szCs w:val="20"/>
        </w:rPr>
        <w:t>1) Competenze di interazione e comunicazione:</w:t>
      </w:r>
    </w:p>
    <w:p w:rsidR="00EB6B01" w:rsidRPr="00B16587" w:rsidRDefault="00986490" w:rsidP="00EB6B01">
      <w:pPr>
        <w:pStyle w:val="Paragrafoelenco"/>
        <w:numPr>
          <w:ilvl w:val="0"/>
          <w:numId w:val="24"/>
        </w:numPr>
        <w:pBdr>
          <w:top w:val="nil"/>
          <w:left w:val="nil"/>
          <w:bottom w:val="nil"/>
          <w:right w:val="nil"/>
          <w:between w:val="nil"/>
        </w:pBdr>
        <w:spacing w:after="5" w:line="240" w:lineRule="auto"/>
        <w:ind w:leftChars="0" w:firstLineChars="0"/>
        <w:jc w:val="both"/>
        <w:rPr>
          <w:rFonts w:ascii="Arial" w:eastAsia="Arial" w:hAnsi="Arial" w:cs="Arial"/>
          <w:color w:val="000000"/>
          <w:sz w:val="20"/>
          <w:szCs w:val="20"/>
        </w:rPr>
      </w:pPr>
      <w:r w:rsidRPr="00B16587">
        <w:rPr>
          <w:rFonts w:ascii="Arial" w:eastAsia="Arial" w:hAnsi="Arial" w:cs="Arial"/>
          <w:color w:val="000000"/>
          <w:sz w:val="20"/>
          <w:szCs w:val="20"/>
        </w:rPr>
        <w:t>Acquisire un comportamento autonomo e responsabile verso l'ambiente scolastico e le sue regole, in vista di un autocontrollo emotivo e di una partecipazione propositiva al piano educativo di classe e d'istituto</w:t>
      </w:r>
    </w:p>
    <w:p w:rsidR="00176340" w:rsidRPr="00B16587" w:rsidRDefault="00986490" w:rsidP="00EB6B01">
      <w:pPr>
        <w:pStyle w:val="Paragrafoelenco"/>
        <w:numPr>
          <w:ilvl w:val="0"/>
          <w:numId w:val="24"/>
        </w:numPr>
        <w:pBdr>
          <w:top w:val="nil"/>
          <w:left w:val="nil"/>
          <w:bottom w:val="nil"/>
          <w:right w:val="nil"/>
          <w:between w:val="nil"/>
        </w:pBdr>
        <w:spacing w:after="5" w:line="240" w:lineRule="auto"/>
        <w:ind w:leftChars="0" w:firstLineChars="0"/>
        <w:jc w:val="both"/>
        <w:rPr>
          <w:rFonts w:ascii="Arial" w:eastAsia="Arial" w:hAnsi="Arial" w:cs="Arial"/>
          <w:color w:val="000000"/>
          <w:sz w:val="20"/>
          <w:szCs w:val="20"/>
        </w:rPr>
      </w:pPr>
      <w:r w:rsidRPr="00B16587">
        <w:rPr>
          <w:rFonts w:ascii="Arial" w:eastAsia="Arial" w:hAnsi="Arial" w:cs="Arial"/>
          <w:color w:val="000000"/>
          <w:sz w:val="20"/>
          <w:szCs w:val="20"/>
        </w:rPr>
        <w:t>Esercitare il rispetto autentico delle regole e stimolare la crescita della coscienza civile e democratica</w:t>
      </w:r>
    </w:p>
    <w:p w:rsidR="00EB6B01" w:rsidRPr="00B16587" w:rsidRDefault="00986490" w:rsidP="00EB6B01">
      <w:pPr>
        <w:pBdr>
          <w:top w:val="nil"/>
          <w:left w:val="nil"/>
          <w:bottom w:val="nil"/>
          <w:right w:val="nil"/>
          <w:between w:val="nil"/>
        </w:pBdr>
        <w:spacing w:after="5" w:line="240" w:lineRule="auto"/>
        <w:ind w:leftChars="0" w:left="720" w:firstLineChars="0" w:firstLine="0"/>
        <w:jc w:val="both"/>
        <w:rPr>
          <w:rFonts w:ascii="Arial" w:hAnsi="Arial" w:cs="Arial"/>
          <w:color w:val="000000"/>
          <w:sz w:val="20"/>
          <w:szCs w:val="20"/>
        </w:rPr>
      </w:pPr>
      <w:r w:rsidRPr="00B16587">
        <w:rPr>
          <w:rFonts w:ascii="Arial" w:eastAsia="Arial" w:hAnsi="Arial" w:cs="Arial"/>
          <w:color w:val="000000"/>
          <w:sz w:val="20"/>
          <w:szCs w:val="20"/>
        </w:rPr>
        <w:lastRenderedPageBreak/>
        <w:t>attraverso la realizzazione di relazioni costruttive con i compagni, con il corpo docente e con il personale della comunità scolastica;</w:t>
      </w:r>
    </w:p>
    <w:p w:rsidR="00EB6B01" w:rsidRPr="00B16587" w:rsidRDefault="00986490" w:rsidP="00EB6B01">
      <w:pPr>
        <w:pStyle w:val="Paragrafoelenco"/>
        <w:numPr>
          <w:ilvl w:val="0"/>
          <w:numId w:val="24"/>
        </w:numPr>
        <w:pBdr>
          <w:top w:val="nil"/>
          <w:left w:val="nil"/>
          <w:bottom w:val="nil"/>
          <w:right w:val="nil"/>
          <w:between w:val="nil"/>
        </w:pBdr>
        <w:spacing w:after="5" w:line="240" w:lineRule="auto"/>
        <w:ind w:leftChars="0" w:firstLineChars="0"/>
        <w:jc w:val="both"/>
        <w:rPr>
          <w:rFonts w:ascii="Arial" w:hAnsi="Arial" w:cs="Arial"/>
          <w:color w:val="000000"/>
          <w:sz w:val="20"/>
          <w:szCs w:val="20"/>
        </w:rPr>
      </w:pPr>
      <w:r w:rsidRPr="00B16587">
        <w:rPr>
          <w:rFonts w:ascii="Arial" w:eastAsia="Arial" w:hAnsi="Arial" w:cs="Arial"/>
          <w:color w:val="000000"/>
          <w:sz w:val="20"/>
          <w:szCs w:val="20"/>
        </w:rPr>
        <w:t>Consolidare le capacità di autonomia delle scelte e di consapevolezza delle azioni per gestire relazioni interpersonali improntate al rispetto di sé e degli altri, alla partecipazione costruttiva e responsabile in ogni momento di confronto, dialogo e discussione;</w:t>
      </w:r>
    </w:p>
    <w:p w:rsidR="00EB6B01" w:rsidRPr="00B16587" w:rsidRDefault="00986490" w:rsidP="00EB6B01">
      <w:pPr>
        <w:pStyle w:val="Paragrafoelenco"/>
        <w:numPr>
          <w:ilvl w:val="0"/>
          <w:numId w:val="24"/>
        </w:numPr>
        <w:pBdr>
          <w:top w:val="nil"/>
          <w:left w:val="nil"/>
          <w:bottom w:val="nil"/>
          <w:right w:val="nil"/>
          <w:between w:val="nil"/>
        </w:pBdr>
        <w:spacing w:after="5" w:line="240" w:lineRule="auto"/>
        <w:ind w:leftChars="0" w:firstLineChars="0"/>
        <w:jc w:val="both"/>
        <w:rPr>
          <w:rFonts w:ascii="Arial" w:hAnsi="Arial" w:cs="Arial"/>
          <w:color w:val="000000"/>
          <w:sz w:val="20"/>
          <w:szCs w:val="20"/>
        </w:rPr>
      </w:pPr>
      <w:r w:rsidRPr="00B16587">
        <w:rPr>
          <w:rFonts w:ascii="Arial" w:eastAsia="Arial" w:hAnsi="Arial" w:cs="Arial"/>
          <w:color w:val="000000"/>
          <w:sz w:val="20"/>
          <w:szCs w:val="20"/>
        </w:rPr>
        <w:t>Comprendere, rispettare e valorizzare le differenze culturali al fine di favorire un'effettiva ed efficace realizzazione del processo d'integrazione di qualunque tipo di diversità;</w:t>
      </w:r>
    </w:p>
    <w:p w:rsidR="00176340" w:rsidRPr="00B16587" w:rsidRDefault="00986490" w:rsidP="00EB6B01">
      <w:pPr>
        <w:pStyle w:val="Paragrafoelenco"/>
        <w:numPr>
          <w:ilvl w:val="0"/>
          <w:numId w:val="24"/>
        </w:numPr>
        <w:pBdr>
          <w:top w:val="nil"/>
          <w:left w:val="nil"/>
          <w:bottom w:val="nil"/>
          <w:right w:val="nil"/>
          <w:between w:val="nil"/>
        </w:pBdr>
        <w:spacing w:after="5" w:line="240" w:lineRule="auto"/>
        <w:ind w:leftChars="0" w:firstLineChars="0"/>
        <w:jc w:val="both"/>
        <w:rPr>
          <w:rFonts w:ascii="Arial" w:hAnsi="Arial" w:cs="Arial"/>
          <w:color w:val="000000"/>
          <w:sz w:val="20"/>
          <w:szCs w:val="20"/>
        </w:rPr>
      </w:pPr>
      <w:r w:rsidRPr="00B16587">
        <w:rPr>
          <w:rFonts w:ascii="Arial" w:eastAsia="Arial" w:hAnsi="Arial" w:cs="Arial"/>
          <w:color w:val="000000"/>
          <w:sz w:val="20"/>
          <w:szCs w:val="20"/>
        </w:rPr>
        <w:t>Stimolare l'acquisizione ed il consolidamento di comportamenti e modalità comunicative volte alla comprensione profonda dell'impegno quotidiano alla cittadinanza attiva e allo sviluppo del dialogo/confronto secondo le regole democratiche.</w:t>
      </w:r>
    </w:p>
    <w:p w:rsidR="00EB6B01" w:rsidRPr="00B16587" w:rsidRDefault="00EB6B01" w:rsidP="00EB6B01">
      <w:pPr>
        <w:pStyle w:val="Paragrafoelenco"/>
        <w:pBdr>
          <w:top w:val="nil"/>
          <w:left w:val="nil"/>
          <w:bottom w:val="nil"/>
          <w:right w:val="nil"/>
          <w:between w:val="nil"/>
        </w:pBdr>
        <w:spacing w:after="5" w:line="240" w:lineRule="auto"/>
        <w:ind w:leftChars="0" w:firstLineChars="0" w:firstLine="0"/>
        <w:jc w:val="both"/>
        <w:rPr>
          <w:rFonts w:ascii="Arial" w:hAnsi="Arial" w:cs="Arial"/>
          <w:color w:val="000000"/>
          <w:sz w:val="20"/>
          <w:szCs w:val="20"/>
        </w:rPr>
      </w:pPr>
    </w:p>
    <w:p w:rsidR="00176340" w:rsidRPr="00B16587" w:rsidRDefault="00986490" w:rsidP="00986490">
      <w:pPr>
        <w:pBdr>
          <w:top w:val="nil"/>
          <w:left w:val="nil"/>
          <w:bottom w:val="nil"/>
          <w:right w:val="nil"/>
          <w:between w:val="nil"/>
        </w:pBdr>
        <w:spacing w:after="5" w:line="240" w:lineRule="auto"/>
        <w:ind w:left="0" w:hanging="2"/>
        <w:jc w:val="both"/>
        <w:rPr>
          <w:rFonts w:ascii="Arial" w:hAnsi="Arial" w:cs="Arial"/>
          <w:color w:val="000000"/>
          <w:sz w:val="20"/>
          <w:szCs w:val="20"/>
        </w:rPr>
      </w:pPr>
      <w:r w:rsidRPr="00B16587">
        <w:rPr>
          <w:rFonts w:ascii="Arial" w:eastAsia="Arial" w:hAnsi="Arial" w:cs="Arial"/>
          <w:b/>
          <w:color w:val="000000"/>
          <w:sz w:val="20"/>
          <w:szCs w:val="20"/>
        </w:rPr>
        <w:t>2) Competenze metodologiche</w:t>
      </w:r>
    </w:p>
    <w:p w:rsidR="00EB6B01" w:rsidRPr="00B16587" w:rsidRDefault="00EB6B01" w:rsidP="00EB6B01">
      <w:pPr>
        <w:pBdr>
          <w:top w:val="nil"/>
          <w:left w:val="nil"/>
          <w:bottom w:val="nil"/>
          <w:right w:val="nil"/>
          <w:between w:val="nil"/>
        </w:pBdr>
        <w:spacing w:after="5" w:line="240" w:lineRule="auto"/>
        <w:ind w:leftChars="0" w:left="0" w:firstLineChars="0" w:firstLine="0"/>
        <w:jc w:val="both"/>
        <w:rPr>
          <w:rFonts w:ascii="Arial" w:eastAsia="Arial" w:hAnsi="Arial" w:cs="Arial"/>
          <w:color w:val="000000"/>
          <w:sz w:val="20"/>
          <w:szCs w:val="20"/>
        </w:rPr>
      </w:pPr>
      <w:r w:rsidRPr="00B16587">
        <w:rPr>
          <w:rFonts w:ascii="Arial" w:eastAsia="Arial" w:hAnsi="Arial" w:cs="Arial"/>
          <w:color w:val="000000"/>
          <w:sz w:val="20"/>
          <w:szCs w:val="20"/>
        </w:rPr>
        <w:t xml:space="preserve">- </w:t>
      </w:r>
      <w:r w:rsidR="00986490" w:rsidRPr="00B16587">
        <w:rPr>
          <w:rFonts w:ascii="Arial" w:eastAsia="Arial" w:hAnsi="Arial" w:cs="Arial"/>
          <w:color w:val="000000"/>
          <w:sz w:val="20"/>
          <w:szCs w:val="20"/>
        </w:rPr>
        <w:t>Acquisire in modo critico e ragionato i contenuti disciplinari, attraverso lo sviluppo della capacità di interpretazione e decodifica dei testi e attraverso la partecipazione ad attività di ricerca, applicazione sistematica nella ricerca musicale e nell’esecuzione, approfondimento, analisi autonome finalizzate alle seguenti buone prassi: conflitto civile delle interpretazioni ed incontro dei diversi orizzonti pregiudiziali, traduzione interpretante tra linguaggi specifici e vita quotidiana, esercizio dell'attività di mediazione democratica nei singoli vissuti esperienziali e valoriali all'interno della comunità scolastica;</w:t>
      </w:r>
    </w:p>
    <w:p w:rsidR="00176340" w:rsidRPr="00B16587" w:rsidRDefault="00EB6B01" w:rsidP="00EB6B01">
      <w:pPr>
        <w:pBdr>
          <w:top w:val="nil"/>
          <w:left w:val="nil"/>
          <w:bottom w:val="nil"/>
          <w:right w:val="nil"/>
          <w:between w:val="nil"/>
        </w:pBdr>
        <w:spacing w:after="5" w:line="240" w:lineRule="auto"/>
        <w:ind w:leftChars="0" w:left="0" w:firstLineChars="0" w:firstLine="0"/>
        <w:jc w:val="both"/>
        <w:rPr>
          <w:rFonts w:ascii="Arial" w:eastAsia="Arial" w:hAnsi="Arial" w:cs="Arial"/>
          <w:color w:val="000000"/>
          <w:sz w:val="20"/>
          <w:szCs w:val="20"/>
        </w:rPr>
      </w:pPr>
      <w:r w:rsidRPr="00B16587">
        <w:rPr>
          <w:rFonts w:ascii="Arial" w:eastAsia="Arial" w:hAnsi="Arial" w:cs="Arial"/>
          <w:color w:val="000000"/>
          <w:sz w:val="20"/>
          <w:szCs w:val="20"/>
        </w:rPr>
        <w:t xml:space="preserve">- </w:t>
      </w:r>
      <w:r w:rsidR="00986490" w:rsidRPr="00B16587">
        <w:rPr>
          <w:rFonts w:ascii="Arial" w:eastAsia="Arial" w:hAnsi="Arial" w:cs="Arial"/>
          <w:color w:val="000000"/>
          <w:sz w:val="20"/>
          <w:szCs w:val="20"/>
        </w:rPr>
        <w:t>Sviluppare le capacità logiche di analisi, sintesi, argomentazione, esecuzione per utilizzare nella propria quotidianità le singole conoscenze/competenze e metodologie acquisite negli ambiti disciplinari di riferimento;</w:t>
      </w:r>
    </w:p>
    <w:p w:rsidR="00176340" w:rsidRPr="00B16587" w:rsidRDefault="00EB6B01" w:rsidP="00EB6B01">
      <w:pPr>
        <w:pBdr>
          <w:top w:val="nil"/>
          <w:left w:val="nil"/>
          <w:bottom w:val="nil"/>
          <w:right w:val="nil"/>
          <w:between w:val="nil"/>
        </w:pBdr>
        <w:spacing w:after="5" w:line="240" w:lineRule="auto"/>
        <w:ind w:leftChars="0" w:left="0" w:firstLineChars="0" w:firstLine="0"/>
        <w:jc w:val="both"/>
        <w:rPr>
          <w:rFonts w:ascii="Arial" w:eastAsia="Arial" w:hAnsi="Arial" w:cs="Arial"/>
          <w:color w:val="000000"/>
          <w:sz w:val="20"/>
          <w:szCs w:val="20"/>
        </w:rPr>
      </w:pPr>
      <w:r w:rsidRPr="00B16587">
        <w:rPr>
          <w:rFonts w:ascii="Arial" w:eastAsia="Arial" w:hAnsi="Arial" w:cs="Arial"/>
          <w:color w:val="000000"/>
          <w:sz w:val="20"/>
          <w:szCs w:val="20"/>
        </w:rPr>
        <w:t xml:space="preserve">- </w:t>
      </w:r>
      <w:r w:rsidR="00986490" w:rsidRPr="00B16587">
        <w:rPr>
          <w:rFonts w:ascii="Arial" w:eastAsia="Arial" w:hAnsi="Arial" w:cs="Arial"/>
          <w:color w:val="000000"/>
          <w:sz w:val="20"/>
          <w:szCs w:val="20"/>
        </w:rPr>
        <w:t>Consolidare la capacità di leggere, comprendere ed interpretare linguaggi musicali ed artistici differenti, in vista di un progressivo affinamento delle competenze linguistiche e in funzione dell'acquisizione progressiva di livelli proficui orientati alla pertinenza, congruenza e coerenza della propria comunicazione;</w:t>
      </w:r>
    </w:p>
    <w:p w:rsidR="00176340" w:rsidRPr="00B16587" w:rsidRDefault="00EB6B01" w:rsidP="00EB6B01">
      <w:pPr>
        <w:pBdr>
          <w:top w:val="nil"/>
          <w:left w:val="nil"/>
          <w:bottom w:val="nil"/>
          <w:right w:val="nil"/>
          <w:between w:val="nil"/>
        </w:pBdr>
        <w:spacing w:after="282" w:line="240" w:lineRule="auto"/>
        <w:ind w:leftChars="0" w:left="0" w:firstLineChars="0" w:firstLine="0"/>
        <w:jc w:val="both"/>
        <w:rPr>
          <w:rFonts w:ascii="Arial" w:eastAsia="Arial" w:hAnsi="Arial" w:cs="Arial"/>
          <w:color w:val="000000"/>
          <w:sz w:val="20"/>
          <w:szCs w:val="20"/>
        </w:rPr>
      </w:pPr>
      <w:r w:rsidRPr="00B16587">
        <w:rPr>
          <w:rFonts w:ascii="Arial" w:eastAsia="Arial" w:hAnsi="Arial" w:cs="Arial"/>
          <w:color w:val="000000"/>
          <w:sz w:val="20"/>
          <w:szCs w:val="20"/>
        </w:rPr>
        <w:t xml:space="preserve">- </w:t>
      </w:r>
      <w:r w:rsidR="00986490" w:rsidRPr="00B16587">
        <w:rPr>
          <w:rFonts w:ascii="Arial" w:eastAsia="Arial" w:hAnsi="Arial" w:cs="Arial"/>
          <w:color w:val="000000"/>
          <w:sz w:val="20"/>
          <w:szCs w:val="20"/>
        </w:rPr>
        <w:t>Consolidare le capacità di affrontare situazioni problematiche, formulando ipotesi e soluzioni.</w:t>
      </w:r>
    </w:p>
    <w:p w:rsidR="00176340" w:rsidRPr="00B16587" w:rsidRDefault="00986490" w:rsidP="00986490">
      <w:pPr>
        <w:pBdr>
          <w:top w:val="nil"/>
          <w:left w:val="nil"/>
          <w:bottom w:val="nil"/>
          <w:right w:val="nil"/>
          <w:between w:val="nil"/>
        </w:pBdr>
        <w:spacing w:after="282" w:line="240" w:lineRule="auto"/>
        <w:ind w:left="0" w:hanging="2"/>
        <w:jc w:val="both"/>
        <w:rPr>
          <w:rFonts w:ascii="Arial" w:hAnsi="Arial" w:cs="Arial"/>
          <w:color w:val="000000"/>
          <w:sz w:val="20"/>
          <w:szCs w:val="20"/>
        </w:rPr>
      </w:pPr>
      <w:r w:rsidRPr="00B16587">
        <w:rPr>
          <w:rFonts w:ascii="Arial" w:eastAsia="Arial" w:hAnsi="Arial" w:cs="Arial"/>
          <w:color w:val="000000"/>
          <w:sz w:val="20"/>
          <w:szCs w:val="20"/>
        </w:rPr>
        <w:t xml:space="preserve">Nel corso del triennio il Consiglio di </w:t>
      </w:r>
      <w:r w:rsidRPr="00B16587">
        <w:rPr>
          <w:rFonts w:ascii="Arial" w:eastAsia="Arial" w:hAnsi="Arial" w:cs="Arial"/>
          <w:sz w:val="20"/>
          <w:szCs w:val="20"/>
        </w:rPr>
        <w:t>C</w:t>
      </w:r>
      <w:r w:rsidRPr="00B16587">
        <w:rPr>
          <w:rFonts w:ascii="Arial" w:eastAsia="Arial" w:hAnsi="Arial" w:cs="Arial"/>
          <w:color w:val="000000"/>
          <w:sz w:val="20"/>
          <w:szCs w:val="20"/>
        </w:rPr>
        <w:t xml:space="preserve">lasse ha individuato percorsi multidisciplinari comuni nell’ambito della programmazione di classe. Per l’ultimo anno di corso e in vista dell’esame conclusivo del percorso i docenti hanno indicato i seguenti nodi tematici trasversali, con l’intento di superare, almeno in parte e per quanto possibile, la scansione squisitamente cronologica delle programmazioni disciplinari e favorire un’articolazione multidisciplinare più flessibile delle tematiche, con richiami possibili anche  all’attualità, che </w:t>
      </w:r>
      <w:r w:rsidR="00EB6B01" w:rsidRPr="00B16587">
        <w:rPr>
          <w:rFonts w:ascii="Arial" w:eastAsia="Arial" w:hAnsi="Arial" w:cs="Arial"/>
          <w:color w:val="000000"/>
          <w:sz w:val="20"/>
          <w:szCs w:val="20"/>
        </w:rPr>
        <w:t>nel</w:t>
      </w:r>
      <w:r w:rsidRPr="00B16587">
        <w:rPr>
          <w:rFonts w:ascii="Arial" w:eastAsia="Arial" w:hAnsi="Arial" w:cs="Arial"/>
          <w:color w:val="000000"/>
          <w:sz w:val="20"/>
          <w:szCs w:val="20"/>
        </w:rPr>
        <w:t xml:space="preserve"> triennio, ha rappresentato un sistematico quadro formativo  con scansione settimanale, proposto e curato dalla docente di Lettere  mediante il progetto </w:t>
      </w:r>
      <w:r w:rsidRPr="00B16587">
        <w:rPr>
          <w:rFonts w:ascii="Arial" w:eastAsia="Arial" w:hAnsi="Arial" w:cs="Arial"/>
          <w:sz w:val="20"/>
          <w:szCs w:val="20"/>
        </w:rPr>
        <w:t>“</w:t>
      </w:r>
      <w:r w:rsidRPr="00B16587">
        <w:rPr>
          <w:rFonts w:ascii="Arial" w:eastAsia="Arial" w:hAnsi="Arial" w:cs="Arial"/>
          <w:color w:val="000000"/>
          <w:sz w:val="20"/>
          <w:szCs w:val="20"/>
        </w:rPr>
        <w:t>Quotidiano in classe</w:t>
      </w:r>
      <w:r w:rsidRPr="00B16587">
        <w:rPr>
          <w:rFonts w:ascii="Arial" w:eastAsia="Arial" w:hAnsi="Arial" w:cs="Arial"/>
          <w:sz w:val="20"/>
          <w:szCs w:val="20"/>
        </w:rPr>
        <w:t>”</w:t>
      </w:r>
      <w:r w:rsidRPr="00B16587">
        <w:rPr>
          <w:rFonts w:ascii="Arial" w:eastAsia="Arial" w:hAnsi="Arial" w:cs="Arial"/>
          <w:color w:val="000000"/>
          <w:sz w:val="20"/>
          <w:szCs w:val="20"/>
        </w:rPr>
        <w:t xml:space="preserve"> in collaborazione con  Corriere della Sera. </w:t>
      </w:r>
    </w:p>
    <w:tbl>
      <w:tblPr>
        <w:tblStyle w:val="a5"/>
        <w:tblW w:w="6140" w:type="dxa"/>
        <w:tblInd w:w="673" w:type="dxa"/>
        <w:tblLayout w:type="fixed"/>
        <w:tblLook w:val="0000" w:firstRow="0" w:lastRow="0" w:firstColumn="0" w:lastColumn="0" w:noHBand="0" w:noVBand="0"/>
      </w:tblPr>
      <w:tblGrid>
        <w:gridCol w:w="6140"/>
      </w:tblGrid>
      <w:tr w:rsidR="00B16587" w:rsidRPr="00B16587" w:rsidTr="00B16587">
        <w:trPr>
          <w:trHeight w:val="184"/>
        </w:trPr>
        <w:tc>
          <w:tcPr>
            <w:tcW w:w="6140" w:type="dxa"/>
            <w:tcBorders>
              <w:top w:val="single" w:sz="8" w:space="0" w:color="000000"/>
              <w:left w:val="single" w:sz="8" w:space="0" w:color="000000"/>
              <w:bottom w:val="single" w:sz="8" w:space="0" w:color="000000"/>
              <w:right w:val="single" w:sz="8" w:space="0" w:color="000000"/>
            </w:tcBorders>
            <w:tcMar>
              <w:top w:w="0" w:type="dxa"/>
              <w:left w:w="815" w:type="dxa"/>
              <w:bottom w:w="0" w:type="dxa"/>
              <w:right w:w="115" w:type="dxa"/>
            </w:tcMar>
            <w:vAlign w:val="center"/>
          </w:tcPr>
          <w:p w:rsidR="00B16587" w:rsidRPr="00B16587" w:rsidRDefault="00B16587" w:rsidP="00B16587">
            <w:pPr>
              <w:pBdr>
                <w:top w:val="nil"/>
                <w:left w:val="nil"/>
                <w:bottom w:val="nil"/>
                <w:right w:val="nil"/>
                <w:between w:val="nil"/>
              </w:pBdr>
              <w:spacing w:line="240" w:lineRule="auto"/>
              <w:ind w:leftChars="0" w:left="0" w:firstLineChars="0" w:firstLine="0"/>
              <w:rPr>
                <w:rFonts w:ascii="Arial" w:eastAsia="Arial" w:hAnsi="Arial" w:cs="Arial"/>
                <w:color w:val="000000"/>
                <w:sz w:val="20"/>
                <w:szCs w:val="20"/>
              </w:rPr>
            </w:pPr>
            <w:r>
              <w:rPr>
                <w:rFonts w:ascii="Arial" w:eastAsia="Arial" w:hAnsi="Arial" w:cs="Arial"/>
                <w:color w:val="000000"/>
                <w:sz w:val="20"/>
                <w:szCs w:val="20"/>
              </w:rPr>
              <w:t>TEMI INTERDISCIPLINARI OGGETTO del COLLOQUIO</w:t>
            </w:r>
          </w:p>
        </w:tc>
      </w:tr>
      <w:tr w:rsidR="00176340" w:rsidRPr="00B16587" w:rsidTr="00B16587">
        <w:trPr>
          <w:trHeight w:val="184"/>
        </w:trPr>
        <w:tc>
          <w:tcPr>
            <w:tcW w:w="6140" w:type="dxa"/>
            <w:tcBorders>
              <w:top w:val="single" w:sz="8" w:space="0" w:color="000000"/>
              <w:left w:val="single" w:sz="8" w:space="0" w:color="000000"/>
              <w:bottom w:val="single" w:sz="8" w:space="0" w:color="000000"/>
              <w:right w:val="single" w:sz="8" w:space="0" w:color="000000"/>
            </w:tcBorders>
            <w:tcMar>
              <w:top w:w="0" w:type="dxa"/>
              <w:left w:w="815"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1)Intellettuali e conflitti</w:t>
            </w:r>
          </w:p>
        </w:tc>
      </w:tr>
      <w:tr w:rsidR="00176340" w:rsidRPr="00B16587" w:rsidTr="00B16587">
        <w:trPr>
          <w:trHeight w:val="394"/>
        </w:trPr>
        <w:tc>
          <w:tcPr>
            <w:tcW w:w="6140" w:type="dxa"/>
            <w:tcBorders>
              <w:top w:val="single" w:sz="8" w:space="0" w:color="000000"/>
              <w:left w:val="single" w:sz="8" w:space="0" w:color="000000"/>
              <w:bottom w:val="single" w:sz="8" w:space="0" w:color="000000"/>
              <w:right w:val="single" w:sz="8" w:space="0" w:color="000000"/>
            </w:tcBorders>
            <w:tcMar>
              <w:top w:w="0" w:type="dxa"/>
              <w:left w:w="815"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2) Crisi delle certezze</w:t>
            </w:r>
          </w:p>
        </w:tc>
      </w:tr>
      <w:tr w:rsidR="00176340" w:rsidRPr="00B16587" w:rsidTr="00B16587">
        <w:trPr>
          <w:trHeight w:val="379"/>
        </w:trPr>
        <w:tc>
          <w:tcPr>
            <w:tcW w:w="6140" w:type="dxa"/>
            <w:tcBorders>
              <w:top w:val="single" w:sz="8" w:space="0" w:color="000000"/>
              <w:left w:val="single" w:sz="8" w:space="0" w:color="000000"/>
              <w:bottom w:val="single" w:sz="8" w:space="0" w:color="000000"/>
              <w:right w:val="single" w:sz="8" w:space="0" w:color="000000"/>
            </w:tcBorders>
            <w:tcMar>
              <w:top w:w="0" w:type="dxa"/>
              <w:left w:w="815" w:type="dxa"/>
              <w:bottom w:w="0" w:type="dxa"/>
              <w:right w:w="115" w:type="dxa"/>
            </w:tcMar>
            <w:vAlign w:val="center"/>
          </w:tcPr>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3) La propaganda come strumento di promozione politica</w:t>
            </w:r>
            <w:r w:rsidR="00EB6B01" w:rsidRPr="00B16587">
              <w:rPr>
                <w:rFonts w:ascii="Arial" w:eastAsia="Arial" w:hAnsi="Arial" w:cs="Arial"/>
                <w:color w:val="000000"/>
                <w:sz w:val="20"/>
                <w:szCs w:val="20"/>
              </w:rPr>
              <w:t xml:space="preserve"> – I totalitarismi</w:t>
            </w:r>
          </w:p>
        </w:tc>
      </w:tr>
      <w:tr w:rsidR="00176340" w:rsidRPr="00B16587" w:rsidTr="00B16587">
        <w:trPr>
          <w:trHeight w:val="394"/>
        </w:trPr>
        <w:tc>
          <w:tcPr>
            <w:tcW w:w="6140" w:type="dxa"/>
            <w:tcBorders>
              <w:top w:val="single" w:sz="8" w:space="0" w:color="000000"/>
              <w:left w:val="single" w:sz="8" w:space="0" w:color="000000"/>
              <w:bottom w:val="single" w:sz="8" w:space="0" w:color="000000"/>
              <w:right w:val="single" w:sz="8" w:space="0" w:color="000000"/>
            </w:tcBorders>
            <w:tcMar>
              <w:top w:w="0" w:type="dxa"/>
              <w:left w:w="815" w:type="dxa"/>
              <w:bottom w:w="0" w:type="dxa"/>
              <w:right w:w="115" w:type="dxa"/>
            </w:tcMar>
            <w:vAlign w:val="center"/>
          </w:tcPr>
          <w:p w:rsidR="00176340" w:rsidRPr="00B16587" w:rsidRDefault="00986490" w:rsidP="00B16587">
            <w:pPr>
              <w:pBdr>
                <w:top w:val="nil"/>
                <w:left w:val="nil"/>
                <w:bottom w:val="nil"/>
                <w:right w:val="nil"/>
                <w:between w:val="nil"/>
              </w:pBdr>
              <w:spacing w:line="240" w:lineRule="auto"/>
              <w:ind w:leftChars="0" w:left="0" w:firstLineChars="0" w:hanging="2"/>
              <w:rPr>
                <w:rFonts w:ascii="Arial" w:hAnsi="Arial" w:cs="Arial"/>
                <w:color w:val="000000"/>
                <w:sz w:val="20"/>
                <w:szCs w:val="20"/>
              </w:rPr>
            </w:pPr>
            <w:r w:rsidRPr="00B16587">
              <w:rPr>
                <w:rFonts w:ascii="Arial" w:eastAsia="Arial" w:hAnsi="Arial" w:cs="Arial"/>
                <w:color w:val="000000"/>
                <w:sz w:val="20"/>
                <w:szCs w:val="20"/>
              </w:rPr>
              <w:t>4) Contaminazione e creatività</w:t>
            </w:r>
          </w:p>
        </w:tc>
      </w:tr>
      <w:tr w:rsidR="00176340" w:rsidRPr="00B16587" w:rsidTr="00B16587">
        <w:trPr>
          <w:trHeight w:val="394"/>
        </w:trPr>
        <w:tc>
          <w:tcPr>
            <w:tcW w:w="6140" w:type="dxa"/>
            <w:tcBorders>
              <w:top w:val="single" w:sz="8" w:space="0" w:color="000000"/>
              <w:left w:val="single" w:sz="8" w:space="0" w:color="000000"/>
              <w:bottom w:val="single" w:sz="8" w:space="0" w:color="000000"/>
              <w:right w:val="single" w:sz="8" w:space="0" w:color="000000"/>
            </w:tcBorders>
            <w:tcMar>
              <w:top w:w="0" w:type="dxa"/>
              <w:left w:w="815" w:type="dxa"/>
              <w:bottom w:w="0" w:type="dxa"/>
              <w:right w:w="115" w:type="dxa"/>
            </w:tcMar>
            <w:vAlign w:val="center"/>
          </w:tcPr>
          <w:p w:rsidR="00176340" w:rsidRPr="00B16587" w:rsidRDefault="00986490" w:rsidP="00B16587">
            <w:pPr>
              <w:pBdr>
                <w:top w:val="nil"/>
                <w:left w:val="nil"/>
                <w:bottom w:val="nil"/>
                <w:right w:val="nil"/>
                <w:between w:val="nil"/>
              </w:pBdr>
              <w:spacing w:line="240" w:lineRule="auto"/>
              <w:ind w:leftChars="0" w:left="0" w:firstLineChars="0" w:hanging="2"/>
              <w:rPr>
                <w:rFonts w:ascii="Arial" w:hAnsi="Arial" w:cs="Arial"/>
                <w:color w:val="000000"/>
                <w:sz w:val="20"/>
                <w:szCs w:val="20"/>
              </w:rPr>
            </w:pPr>
            <w:r w:rsidRPr="00B16587">
              <w:rPr>
                <w:rFonts w:ascii="Arial" w:eastAsia="Arial" w:hAnsi="Arial" w:cs="Arial"/>
                <w:color w:val="000000"/>
                <w:sz w:val="20"/>
                <w:szCs w:val="20"/>
              </w:rPr>
              <w:t>5)Televisione e industria dell’intrattenimento</w:t>
            </w:r>
          </w:p>
        </w:tc>
      </w:tr>
    </w:tbl>
    <w:p w:rsidR="00176340" w:rsidRPr="00B16587" w:rsidRDefault="00986490" w:rsidP="00EB6B01">
      <w:pPr>
        <w:pStyle w:val="Paragrafoelenco"/>
        <w:numPr>
          <w:ilvl w:val="0"/>
          <w:numId w:val="25"/>
        </w:numPr>
        <w:pBdr>
          <w:top w:val="nil"/>
          <w:left w:val="nil"/>
          <w:bottom w:val="nil"/>
          <w:right w:val="nil"/>
          <w:between w:val="nil"/>
        </w:pBdr>
        <w:spacing w:after="5" w:line="240" w:lineRule="auto"/>
        <w:ind w:leftChars="0" w:firstLineChars="0"/>
        <w:jc w:val="both"/>
        <w:rPr>
          <w:rFonts w:ascii="Arial" w:hAnsi="Arial" w:cs="Arial"/>
          <w:color w:val="000000"/>
          <w:sz w:val="20"/>
          <w:szCs w:val="20"/>
        </w:rPr>
      </w:pPr>
      <w:r w:rsidRPr="00B16587">
        <w:rPr>
          <w:rFonts w:ascii="Arial" w:eastAsia="Arial" w:hAnsi="Arial" w:cs="Arial"/>
          <w:color w:val="000000"/>
          <w:sz w:val="20"/>
          <w:szCs w:val="20"/>
        </w:rPr>
        <w:t>Si riportano di seguito gli obiettivi perseguiti dal Consiglio di Classe all’interno della progettazione dei nuclei trasversali:</w:t>
      </w:r>
    </w:p>
    <w:p w:rsidR="00EB6B01" w:rsidRPr="00B16587" w:rsidRDefault="00986490" w:rsidP="00EB6B01">
      <w:pPr>
        <w:pStyle w:val="Paragrafoelenco"/>
        <w:numPr>
          <w:ilvl w:val="0"/>
          <w:numId w:val="25"/>
        </w:numPr>
        <w:pBdr>
          <w:top w:val="nil"/>
          <w:left w:val="nil"/>
          <w:bottom w:val="nil"/>
          <w:right w:val="nil"/>
          <w:between w:val="nil"/>
        </w:pBdr>
        <w:spacing w:after="5" w:line="240" w:lineRule="auto"/>
        <w:ind w:leftChars="0" w:firstLineChars="0"/>
        <w:jc w:val="both"/>
        <w:rPr>
          <w:rFonts w:ascii="Arial" w:hAnsi="Arial" w:cs="Arial"/>
          <w:color w:val="000000"/>
          <w:sz w:val="20"/>
          <w:szCs w:val="20"/>
        </w:rPr>
      </w:pPr>
      <w:r w:rsidRPr="00B16587">
        <w:rPr>
          <w:rFonts w:ascii="Arial" w:eastAsia="Arial" w:hAnsi="Arial" w:cs="Arial"/>
          <w:color w:val="000000"/>
          <w:sz w:val="20"/>
          <w:szCs w:val="20"/>
        </w:rPr>
        <w:t>Usare consapevolmente il linguaggio delle discipline in prospettiva interdisciplinare, potenziando la specificità lessicale in termini di precisione</w:t>
      </w:r>
    </w:p>
    <w:p w:rsidR="00EB6B01" w:rsidRPr="00B16587" w:rsidRDefault="00986490" w:rsidP="00EB6B01">
      <w:pPr>
        <w:pStyle w:val="Paragrafoelenco"/>
        <w:numPr>
          <w:ilvl w:val="0"/>
          <w:numId w:val="25"/>
        </w:numPr>
        <w:pBdr>
          <w:top w:val="nil"/>
          <w:left w:val="nil"/>
          <w:bottom w:val="nil"/>
          <w:right w:val="nil"/>
          <w:between w:val="nil"/>
        </w:pBdr>
        <w:spacing w:after="5" w:line="240" w:lineRule="auto"/>
        <w:ind w:leftChars="0" w:firstLineChars="0"/>
        <w:jc w:val="both"/>
        <w:rPr>
          <w:rFonts w:ascii="Arial" w:hAnsi="Arial" w:cs="Arial"/>
          <w:color w:val="000000"/>
          <w:sz w:val="20"/>
          <w:szCs w:val="20"/>
        </w:rPr>
      </w:pPr>
      <w:r w:rsidRPr="00B16587">
        <w:rPr>
          <w:rFonts w:ascii="Arial" w:eastAsia="Arial" w:hAnsi="Arial" w:cs="Arial"/>
          <w:color w:val="000000"/>
          <w:sz w:val="20"/>
          <w:szCs w:val="20"/>
        </w:rPr>
        <w:t>Saper utilizzare nella produzione scritta le tecniche relative ai differenti registri con un linguaggio diversificato in baso allo scopo, argomento o esperienza</w:t>
      </w:r>
    </w:p>
    <w:p w:rsidR="00EB6B01" w:rsidRPr="00B16587" w:rsidRDefault="00986490" w:rsidP="00EB6B01">
      <w:pPr>
        <w:pStyle w:val="Paragrafoelenco"/>
        <w:numPr>
          <w:ilvl w:val="0"/>
          <w:numId w:val="25"/>
        </w:numPr>
        <w:pBdr>
          <w:top w:val="nil"/>
          <w:left w:val="nil"/>
          <w:bottom w:val="nil"/>
          <w:right w:val="nil"/>
          <w:between w:val="nil"/>
        </w:pBdr>
        <w:spacing w:after="5" w:line="240" w:lineRule="auto"/>
        <w:ind w:leftChars="0" w:firstLineChars="0"/>
        <w:jc w:val="both"/>
        <w:rPr>
          <w:rFonts w:ascii="Arial" w:hAnsi="Arial" w:cs="Arial"/>
          <w:color w:val="000000"/>
          <w:sz w:val="20"/>
          <w:szCs w:val="20"/>
        </w:rPr>
      </w:pPr>
      <w:r w:rsidRPr="00B16587">
        <w:rPr>
          <w:rFonts w:ascii="Arial" w:hAnsi="Arial" w:cs="Arial"/>
          <w:color w:val="000000"/>
          <w:sz w:val="20"/>
          <w:szCs w:val="20"/>
        </w:rPr>
        <w:t xml:space="preserve"> </w:t>
      </w:r>
      <w:r w:rsidRPr="00B16587">
        <w:rPr>
          <w:rFonts w:ascii="Arial" w:eastAsia="Arial" w:hAnsi="Arial" w:cs="Arial"/>
          <w:color w:val="000000"/>
          <w:sz w:val="20"/>
          <w:szCs w:val="20"/>
        </w:rPr>
        <w:t>Sapere collegare argomenti e conoscenze, trasferire o inferire abilità e concetti da una disciplina all’altra</w:t>
      </w:r>
    </w:p>
    <w:p w:rsidR="00EB6B01" w:rsidRPr="00B16587" w:rsidRDefault="00986490" w:rsidP="00EB6B01">
      <w:pPr>
        <w:pStyle w:val="Paragrafoelenco"/>
        <w:numPr>
          <w:ilvl w:val="0"/>
          <w:numId w:val="25"/>
        </w:numPr>
        <w:pBdr>
          <w:top w:val="nil"/>
          <w:left w:val="nil"/>
          <w:bottom w:val="nil"/>
          <w:right w:val="nil"/>
          <w:between w:val="nil"/>
        </w:pBdr>
        <w:spacing w:after="5" w:line="240" w:lineRule="auto"/>
        <w:ind w:leftChars="0" w:firstLineChars="0"/>
        <w:jc w:val="both"/>
        <w:rPr>
          <w:rFonts w:ascii="Arial" w:hAnsi="Arial" w:cs="Arial"/>
          <w:color w:val="000000"/>
          <w:sz w:val="20"/>
          <w:szCs w:val="20"/>
        </w:rPr>
      </w:pPr>
      <w:r w:rsidRPr="00B16587">
        <w:rPr>
          <w:rFonts w:ascii="Arial" w:eastAsia="Arial" w:hAnsi="Arial" w:cs="Arial"/>
          <w:color w:val="000000"/>
          <w:sz w:val="20"/>
          <w:szCs w:val="20"/>
        </w:rPr>
        <w:t>Valutare criticamente teorie, problemi ed esperienze</w:t>
      </w:r>
    </w:p>
    <w:p w:rsidR="00176340" w:rsidRPr="00B16587" w:rsidRDefault="00986490" w:rsidP="00EB6B01">
      <w:pPr>
        <w:pStyle w:val="Paragrafoelenco"/>
        <w:numPr>
          <w:ilvl w:val="0"/>
          <w:numId w:val="25"/>
        </w:numPr>
        <w:pBdr>
          <w:top w:val="nil"/>
          <w:left w:val="nil"/>
          <w:bottom w:val="nil"/>
          <w:right w:val="nil"/>
          <w:between w:val="nil"/>
        </w:pBdr>
        <w:spacing w:after="5" w:line="240" w:lineRule="auto"/>
        <w:ind w:leftChars="0" w:firstLineChars="0"/>
        <w:jc w:val="both"/>
        <w:rPr>
          <w:rFonts w:ascii="Arial" w:hAnsi="Arial" w:cs="Arial"/>
          <w:color w:val="000000"/>
          <w:sz w:val="20"/>
          <w:szCs w:val="20"/>
        </w:rPr>
      </w:pPr>
      <w:r w:rsidRPr="00B16587">
        <w:rPr>
          <w:rFonts w:ascii="Arial" w:eastAsia="Arial" w:hAnsi="Arial" w:cs="Arial"/>
          <w:color w:val="000000"/>
          <w:sz w:val="20"/>
          <w:szCs w:val="20"/>
        </w:rPr>
        <w:t>Sviluppare l’attitudine, all’approfondimento e alla ricerca attraverso il reperimento, la classificazione e l’analisi delle fonti, l’organizzazione logica e organica di concetti e contenuti, per estendere la formazione culturale generale e di indirizzo.</w:t>
      </w:r>
    </w:p>
    <w:p w:rsidR="00EB6B01" w:rsidRPr="00B16587" w:rsidRDefault="00EB6B01" w:rsidP="00EB6B01">
      <w:pPr>
        <w:pStyle w:val="Paragrafoelenco"/>
        <w:pBdr>
          <w:top w:val="nil"/>
          <w:left w:val="nil"/>
          <w:bottom w:val="nil"/>
          <w:right w:val="nil"/>
          <w:between w:val="nil"/>
        </w:pBdr>
        <w:spacing w:after="5" w:line="240" w:lineRule="auto"/>
        <w:ind w:leftChars="0" w:left="718" w:firstLineChars="0" w:firstLine="0"/>
        <w:jc w:val="both"/>
        <w:rPr>
          <w:rFonts w:ascii="Arial" w:hAnsi="Arial" w:cs="Arial"/>
          <w:color w:val="000000"/>
          <w:sz w:val="20"/>
          <w:szCs w:val="20"/>
        </w:rPr>
      </w:pPr>
    </w:p>
    <w:p w:rsidR="00176340" w:rsidRPr="00B16587" w:rsidRDefault="00986490" w:rsidP="00986490">
      <w:pPr>
        <w:pBdr>
          <w:top w:val="nil"/>
          <w:left w:val="nil"/>
          <w:bottom w:val="nil"/>
          <w:right w:val="nil"/>
          <w:between w:val="nil"/>
        </w:pBdr>
        <w:spacing w:after="33" w:line="240" w:lineRule="auto"/>
        <w:ind w:left="0" w:hanging="2"/>
        <w:jc w:val="both"/>
        <w:rPr>
          <w:rFonts w:ascii="Arial" w:hAnsi="Arial" w:cs="Arial"/>
          <w:color w:val="000000"/>
          <w:sz w:val="20"/>
          <w:szCs w:val="20"/>
        </w:rPr>
      </w:pPr>
      <w:r w:rsidRPr="00B16587">
        <w:rPr>
          <w:rFonts w:ascii="Arial" w:eastAsia="Arial" w:hAnsi="Arial" w:cs="Arial"/>
          <w:color w:val="000000"/>
          <w:sz w:val="20"/>
          <w:szCs w:val="20"/>
        </w:rPr>
        <w:t>Si rinvia al programma dei singoli docenti e all’allegato relativo ai dettagli sui contenuti specifici.</w:t>
      </w:r>
    </w:p>
    <w:p w:rsidR="00176340" w:rsidRPr="00B16587" w:rsidRDefault="00176340" w:rsidP="00986490">
      <w:pPr>
        <w:pBdr>
          <w:top w:val="nil"/>
          <w:left w:val="nil"/>
          <w:bottom w:val="nil"/>
          <w:right w:val="nil"/>
          <w:between w:val="nil"/>
        </w:pBdr>
        <w:spacing w:line="240" w:lineRule="auto"/>
        <w:ind w:left="0" w:hanging="2"/>
        <w:rPr>
          <w:rFonts w:ascii="Arial" w:eastAsia="Arial" w:hAnsi="Arial" w:cs="Arial"/>
          <w:color w:val="000000"/>
          <w:sz w:val="20"/>
          <w:szCs w:val="20"/>
        </w:rPr>
      </w:pPr>
    </w:p>
    <w:tbl>
      <w:tblPr>
        <w:tblStyle w:val="a6"/>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176340" w:rsidRPr="00B16587">
        <w:tc>
          <w:tcPr>
            <w:tcW w:w="9778" w:type="dxa"/>
          </w:tcPr>
          <w:p w:rsidR="00176340" w:rsidRPr="00B16587" w:rsidRDefault="00986490" w:rsidP="00986490">
            <w:pPr>
              <w:numPr>
                <w:ilvl w:val="0"/>
                <w:numId w:val="14"/>
              </w:numPr>
              <w:pBdr>
                <w:top w:val="nil"/>
                <w:left w:val="nil"/>
                <w:bottom w:val="nil"/>
                <w:right w:val="nil"/>
                <w:between w:val="nil"/>
              </w:pBdr>
              <w:spacing w:line="240" w:lineRule="auto"/>
              <w:ind w:left="0" w:hanging="2"/>
              <w:rPr>
                <w:rFonts w:ascii="Arial" w:eastAsia="Arial" w:hAnsi="Arial" w:cs="Arial"/>
                <w:color w:val="000000"/>
                <w:sz w:val="20"/>
                <w:szCs w:val="20"/>
              </w:rPr>
            </w:pPr>
            <w:r w:rsidRPr="00B16587">
              <w:rPr>
                <w:rFonts w:ascii="Arial" w:eastAsia="Arial" w:hAnsi="Arial" w:cs="Arial"/>
                <w:b/>
                <w:color w:val="000000"/>
                <w:sz w:val="20"/>
                <w:szCs w:val="20"/>
              </w:rPr>
              <w:t>OBIETTIVI SPECIFICI DI APPRENDIMENTO</w:t>
            </w:r>
          </w:p>
        </w:tc>
      </w:tr>
    </w:tbl>
    <w:p w:rsidR="00176340" w:rsidRPr="00B16587" w:rsidRDefault="00176340" w:rsidP="00986490">
      <w:pPr>
        <w:pBdr>
          <w:top w:val="nil"/>
          <w:left w:val="nil"/>
          <w:bottom w:val="nil"/>
          <w:right w:val="nil"/>
          <w:between w:val="nil"/>
        </w:pBdr>
        <w:spacing w:line="240" w:lineRule="auto"/>
        <w:ind w:left="0" w:hanging="2"/>
        <w:rPr>
          <w:rFonts w:ascii="Arial" w:eastAsia="Arial" w:hAnsi="Arial" w:cs="Arial"/>
          <w:color w:val="000000"/>
          <w:sz w:val="20"/>
          <w:szCs w:val="20"/>
        </w:rPr>
      </w:pPr>
    </w:p>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DISCIPLINE COINVOLTE: ITALIANO-INGLESE- STORIA -FILOSOFIA- ARTE- TAC- MATEMATICA - FISICA</w:t>
      </w:r>
    </w:p>
    <w:p w:rsidR="00176340" w:rsidRPr="00B16587" w:rsidRDefault="00986490" w:rsidP="00986490">
      <w:pPr>
        <w:pBdr>
          <w:top w:val="nil"/>
          <w:left w:val="nil"/>
          <w:bottom w:val="nil"/>
          <w:right w:val="nil"/>
          <w:between w:val="nil"/>
        </w:pBdr>
        <w:spacing w:line="240" w:lineRule="auto"/>
        <w:ind w:left="0" w:hanging="2"/>
        <w:jc w:val="both"/>
        <w:rPr>
          <w:rFonts w:ascii="Arial" w:hAnsi="Arial" w:cs="Arial"/>
          <w:color w:val="000000"/>
          <w:sz w:val="20"/>
          <w:szCs w:val="20"/>
        </w:rPr>
      </w:pPr>
      <w:r w:rsidRPr="00B16587">
        <w:rPr>
          <w:rFonts w:ascii="Arial" w:eastAsia="Arial" w:hAnsi="Arial" w:cs="Arial"/>
          <w:b/>
          <w:color w:val="000000"/>
          <w:sz w:val="20"/>
          <w:szCs w:val="20"/>
        </w:rPr>
        <w:t>Obiettivi formativi specifici e  comuni alle discipline coinvolte </w:t>
      </w:r>
    </w:p>
    <w:p w:rsidR="00176340" w:rsidRPr="00B16587" w:rsidRDefault="00986490" w:rsidP="00986490">
      <w:pPr>
        <w:pBdr>
          <w:top w:val="nil"/>
          <w:left w:val="nil"/>
          <w:bottom w:val="nil"/>
          <w:right w:val="nil"/>
          <w:between w:val="nil"/>
        </w:pBdr>
        <w:spacing w:line="240" w:lineRule="auto"/>
        <w:ind w:left="0" w:hanging="2"/>
        <w:jc w:val="both"/>
        <w:rPr>
          <w:rFonts w:ascii="Arial" w:hAnsi="Arial" w:cs="Arial"/>
          <w:color w:val="000000"/>
          <w:sz w:val="20"/>
          <w:szCs w:val="20"/>
        </w:rPr>
      </w:pPr>
      <w:r w:rsidRPr="00B16587">
        <w:rPr>
          <w:rFonts w:ascii="Arial" w:eastAsia="Arial" w:hAnsi="Arial" w:cs="Arial"/>
          <w:color w:val="000000"/>
          <w:sz w:val="20"/>
          <w:szCs w:val="20"/>
        </w:rPr>
        <w:t>-Potenziamento della partecipazione ordinata e costruttiva  al dialogo educativo, intesa come partecipazione positiva e  concreta alle diverse attività scolastiche, curricolari ed  extracurricolari.</w:t>
      </w:r>
    </w:p>
    <w:p w:rsidR="00176340" w:rsidRPr="00B16587" w:rsidRDefault="00986490" w:rsidP="00986490">
      <w:pPr>
        <w:pBdr>
          <w:top w:val="nil"/>
          <w:left w:val="nil"/>
          <w:bottom w:val="nil"/>
          <w:right w:val="nil"/>
          <w:between w:val="nil"/>
        </w:pBdr>
        <w:spacing w:line="240" w:lineRule="auto"/>
        <w:ind w:left="0" w:hanging="2"/>
        <w:jc w:val="both"/>
        <w:rPr>
          <w:rFonts w:ascii="Arial" w:hAnsi="Arial" w:cs="Arial"/>
          <w:color w:val="000000"/>
          <w:sz w:val="20"/>
          <w:szCs w:val="20"/>
        </w:rPr>
      </w:pPr>
      <w:r w:rsidRPr="00B16587">
        <w:rPr>
          <w:rFonts w:ascii="Arial" w:eastAsia="Arial" w:hAnsi="Arial" w:cs="Arial"/>
          <w:color w:val="000000"/>
          <w:sz w:val="20"/>
          <w:szCs w:val="20"/>
        </w:rPr>
        <w:t>-Potenziamento dell’impegno e dell’autonomia nella conduzione del lavoro. -Disponibilità a rivedere il proprio lavoro alla luce delle  indicazioni fornite dalla valutazione.</w:t>
      </w:r>
    </w:p>
    <w:p w:rsidR="00176340" w:rsidRPr="00B16587" w:rsidRDefault="00986490" w:rsidP="00986490">
      <w:pPr>
        <w:pBdr>
          <w:top w:val="nil"/>
          <w:left w:val="nil"/>
          <w:bottom w:val="nil"/>
          <w:right w:val="nil"/>
          <w:between w:val="nil"/>
        </w:pBdr>
        <w:spacing w:line="240" w:lineRule="auto"/>
        <w:ind w:left="0" w:hanging="2"/>
        <w:jc w:val="both"/>
        <w:rPr>
          <w:rFonts w:ascii="Arial" w:hAnsi="Arial" w:cs="Arial"/>
          <w:color w:val="000000"/>
          <w:sz w:val="20"/>
          <w:szCs w:val="20"/>
        </w:rPr>
      </w:pPr>
      <w:r w:rsidRPr="00B16587">
        <w:rPr>
          <w:rFonts w:ascii="Arial" w:eastAsia="Arial" w:hAnsi="Arial" w:cs="Arial"/>
          <w:color w:val="000000"/>
          <w:sz w:val="20"/>
          <w:szCs w:val="20"/>
        </w:rPr>
        <w:t>-Consolidamento della precisione metodologica e della  padronanza nell’uso degli strumenti di lavoro.;</w:t>
      </w:r>
    </w:p>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b/>
          <w:color w:val="000000"/>
          <w:sz w:val="20"/>
          <w:szCs w:val="20"/>
        </w:rPr>
        <w:t>Area metodologica</w:t>
      </w:r>
    </w:p>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-Potenziamento di metodologie di studio efficaci  (attraverso la capacità di utilizzare i supporti forniti, di realizzare sintesi, schemi ecc.)</w:t>
      </w:r>
    </w:p>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-Potenziamento della capacità di isolare la difficoltà e  mettere in atto strategie volte alla sua risoluzione</w:t>
      </w:r>
    </w:p>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color w:val="000000"/>
          <w:sz w:val="20"/>
          <w:szCs w:val="20"/>
        </w:rPr>
        <w:t>-Capacità di applicazione delle conoscenze acquisite anche  in contesti nuovi e differenti -Capacità di cogliere e utilizzare collegamenti in ambito disciplinare e interdisciplinare-</w:t>
      </w:r>
    </w:p>
    <w:p w:rsidR="00176340" w:rsidRPr="00B16587" w:rsidRDefault="00986490" w:rsidP="00986490">
      <w:pPr>
        <w:pBdr>
          <w:top w:val="nil"/>
          <w:left w:val="nil"/>
          <w:bottom w:val="nil"/>
          <w:right w:val="nil"/>
          <w:between w:val="nil"/>
        </w:pBdr>
        <w:spacing w:after="200" w:line="240" w:lineRule="auto"/>
        <w:ind w:left="0" w:hanging="2"/>
        <w:jc w:val="both"/>
        <w:rPr>
          <w:rFonts w:ascii="Arial" w:hAnsi="Arial" w:cs="Arial"/>
          <w:color w:val="000000"/>
          <w:sz w:val="20"/>
          <w:szCs w:val="20"/>
        </w:rPr>
      </w:pPr>
      <w:r w:rsidRPr="00B16587">
        <w:rPr>
          <w:rFonts w:ascii="Arial" w:eastAsia="Arial" w:hAnsi="Arial" w:cs="Arial"/>
          <w:color w:val="000000"/>
          <w:sz w:val="20"/>
          <w:szCs w:val="20"/>
        </w:rPr>
        <w:t>-Acquisire in modo critico e ragionato i contenuti disciplinari, attraverso lo sviluppo della capacità di decodifica dei testi e attraverso la partecipazione ad attività di ricerca, approfondimento, analisi autonome -</w:t>
      </w:r>
    </w:p>
    <w:p w:rsidR="00176340" w:rsidRPr="00B16587" w:rsidRDefault="00986490" w:rsidP="00986490">
      <w:pPr>
        <w:pBdr>
          <w:top w:val="nil"/>
          <w:left w:val="nil"/>
          <w:bottom w:val="nil"/>
          <w:right w:val="nil"/>
          <w:between w:val="nil"/>
        </w:pBdr>
        <w:spacing w:line="240" w:lineRule="auto"/>
        <w:ind w:left="0" w:hanging="2"/>
        <w:rPr>
          <w:rFonts w:ascii="Arial" w:hAnsi="Arial" w:cs="Arial"/>
          <w:color w:val="000000"/>
          <w:sz w:val="20"/>
          <w:szCs w:val="20"/>
        </w:rPr>
      </w:pPr>
      <w:r w:rsidRPr="00B16587">
        <w:rPr>
          <w:rFonts w:ascii="Arial" w:eastAsia="Arial" w:hAnsi="Arial" w:cs="Arial"/>
          <w:b/>
          <w:color w:val="000000"/>
          <w:sz w:val="20"/>
          <w:szCs w:val="20"/>
        </w:rPr>
        <w:t>Area logico-argomentativa</w:t>
      </w:r>
    </w:p>
    <w:p w:rsidR="00176340" w:rsidRPr="00B16587" w:rsidRDefault="00986490" w:rsidP="00986490">
      <w:pPr>
        <w:pBdr>
          <w:top w:val="nil"/>
          <w:left w:val="nil"/>
          <w:bottom w:val="nil"/>
          <w:right w:val="nil"/>
          <w:between w:val="nil"/>
        </w:pBdr>
        <w:spacing w:after="200" w:line="240" w:lineRule="auto"/>
        <w:ind w:left="0" w:hanging="2"/>
        <w:jc w:val="both"/>
        <w:rPr>
          <w:rFonts w:ascii="Arial" w:hAnsi="Arial" w:cs="Arial"/>
          <w:color w:val="000000"/>
          <w:sz w:val="20"/>
          <w:szCs w:val="20"/>
        </w:rPr>
      </w:pPr>
      <w:r w:rsidRPr="00B16587">
        <w:rPr>
          <w:rFonts w:ascii="Arial" w:eastAsia="Arial" w:hAnsi="Arial" w:cs="Arial"/>
          <w:color w:val="000000"/>
          <w:sz w:val="20"/>
          <w:szCs w:val="20"/>
        </w:rPr>
        <w:t>-Saper argomentare le proprie opinioni e saperle sostenere in vari contesti  di conf</w:t>
      </w:r>
      <w:r w:rsidR="009F3CAB">
        <w:rPr>
          <w:rFonts w:ascii="Arial" w:eastAsia="Arial" w:hAnsi="Arial" w:cs="Arial"/>
          <w:color w:val="000000"/>
          <w:sz w:val="20"/>
          <w:szCs w:val="20"/>
        </w:rPr>
        <w:t>ronto anche interdisciplinare -</w:t>
      </w:r>
      <w:r w:rsidRPr="00B16587">
        <w:rPr>
          <w:rFonts w:ascii="Arial" w:eastAsia="Arial" w:hAnsi="Arial" w:cs="Arial"/>
          <w:color w:val="000000"/>
          <w:sz w:val="20"/>
          <w:szCs w:val="20"/>
        </w:rPr>
        <w:t>Sviluppare la capacità di affrontare situazioni problematiche, formulando ipotesi risolutive sia in ambito disciplinare ed interdisciplinare  che non  .</w:t>
      </w:r>
    </w:p>
    <w:p w:rsidR="00176340" w:rsidRPr="00B16587" w:rsidRDefault="00176340" w:rsidP="00986490">
      <w:pPr>
        <w:pBdr>
          <w:top w:val="nil"/>
          <w:left w:val="nil"/>
          <w:bottom w:val="nil"/>
          <w:right w:val="nil"/>
          <w:between w:val="nil"/>
        </w:pBdr>
        <w:spacing w:line="240" w:lineRule="auto"/>
        <w:ind w:left="0" w:hanging="2"/>
        <w:rPr>
          <w:rFonts w:ascii="Arial" w:eastAsia="Arial" w:hAnsi="Arial" w:cs="Arial"/>
          <w:color w:val="000000"/>
          <w:sz w:val="20"/>
          <w:szCs w:val="20"/>
        </w:rPr>
      </w:pPr>
    </w:p>
    <w:tbl>
      <w:tblPr>
        <w:tblStyle w:val="a7"/>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176340" w:rsidRPr="00B16587">
        <w:tc>
          <w:tcPr>
            <w:tcW w:w="9778" w:type="dxa"/>
          </w:tcPr>
          <w:p w:rsidR="00176340" w:rsidRPr="00B16587" w:rsidRDefault="00986490" w:rsidP="00986490">
            <w:pPr>
              <w:numPr>
                <w:ilvl w:val="0"/>
                <w:numId w:val="14"/>
              </w:numPr>
              <w:pBdr>
                <w:top w:val="nil"/>
                <w:left w:val="nil"/>
                <w:bottom w:val="nil"/>
                <w:right w:val="nil"/>
                <w:between w:val="nil"/>
              </w:pBdr>
              <w:spacing w:line="240" w:lineRule="auto"/>
              <w:ind w:left="0" w:hanging="2"/>
              <w:rPr>
                <w:rFonts w:ascii="Arial" w:eastAsia="Arial" w:hAnsi="Arial" w:cs="Arial"/>
                <w:color w:val="000000"/>
                <w:sz w:val="20"/>
                <w:szCs w:val="20"/>
              </w:rPr>
            </w:pPr>
            <w:r w:rsidRPr="00B16587">
              <w:rPr>
                <w:rFonts w:ascii="Arial" w:eastAsia="Arial" w:hAnsi="Arial" w:cs="Arial"/>
                <w:b/>
                <w:color w:val="000000"/>
                <w:sz w:val="20"/>
                <w:szCs w:val="20"/>
              </w:rPr>
              <w:t>METODI E STRATEGIE DIDATTICHE TRASVERSALI</w:t>
            </w:r>
          </w:p>
        </w:tc>
      </w:tr>
    </w:tbl>
    <w:p w:rsidR="00176340" w:rsidRPr="00B16587" w:rsidRDefault="00176340" w:rsidP="00986490">
      <w:pPr>
        <w:pBdr>
          <w:top w:val="nil"/>
          <w:left w:val="nil"/>
          <w:bottom w:val="nil"/>
          <w:right w:val="nil"/>
          <w:between w:val="nil"/>
        </w:pBdr>
        <w:spacing w:line="240" w:lineRule="auto"/>
        <w:ind w:left="0" w:hanging="2"/>
        <w:rPr>
          <w:rFonts w:ascii="Arial" w:eastAsia="Arial" w:hAnsi="Arial" w:cs="Arial"/>
          <w:color w:val="000000"/>
          <w:sz w:val="20"/>
          <w:szCs w:val="20"/>
        </w:rPr>
      </w:pPr>
    </w:p>
    <w:p w:rsidR="00176340" w:rsidRPr="00B16587" w:rsidRDefault="00986490" w:rsidP="00986490">
      <w:pPr>
        <w:pBdr>
          <w:top w:val="nil"/>
          <w:left w:val="nil"/>
          <w:bottom w:val="nil"/>
          <w:right w:val="nil"/>
          <w:between w:val="nil"/>
        </w:pBdr>
        <w:spacing w:after="5" w:line="240" w:lineRule="auto"/>
        <w:ind w:left="0" w:hanging="2"/>
        <w:jc w:val="both"/>
        <w:rPr>
          <w:rFonts w:ascii="Arial" w:hAnsi="Arial" w:cs="Arial"/>
          <w:color w:val="000000"/>
          <w:sz w:val="20"/>
          <w:szCs w:val="20"/>
        </w:rPr>
      </w:pPr>
      <w:r w:rsidRPr="00B16587">
        <w:rPr>
          <w:rFonts w:ascii="Arial" w:eastAsia="Arial" w:hAnsi="Arial" w:cs="Arial"/>
          <w:color w:val="000000"/>
          <w:sz w:val="20"/>
          <w:szCs w:val="20"/>
        </w:rPr>
        <w:t>Per tutte le discipline, sono stati adottati metodi e strumenti di lavoro definiti a livello dipartimentale e di Istituto, utilizzati anche sulla base di un confronto collaborativo tra i docenti.</w:t>
      </w:r>
    </w:p>
    <w:p w:rsidR="00176340" w:rsidRPr="00B16587" w:rsidRDefault="00986490" w:rsidP="00986490">
      <w:pPr>
        <w:pBdr>
          <w:top w:val="nil"/>
          <w:left w:val="nil"/>
          <w:bottom w:val="nil"/>
          <w:right w:val="nil"/>
          <w:between w:val="nil"/>
        </w:pBdr>
        <w:spacing w:line="240" w:lineRule="auto"/>
        <w:ind w:left="0" w:hanging="2"/>
        <w:rPr>
          <w:rFonts w:ascii="Arial" w:eastAsia="Arial" w:hAnsi="Arial" w:cs="Arial"/>
          <w:color w:val="000000"/>
          <w:sz w:val="20"/>
          <w:szCs w:val="20"/>
        </w:rPr>
      </w:pPr>
      <w:r w:rsidRPr="00B16587">
        <w:rPr>
          <w:rFonts w:ascii="Arial" w:eastAsia="Arial" w:hAnsi="Arial" w:cs="Arial"/>
          <w:color w:val="000000"/>
          <w:sz w:val="20"/>
          <w:szCs w:val="20"/>
        </w:rPr>
        <w:t xml:space="preserve">Tra le metodologie utilizzate si elencano, a titolo indicativo: lezione frontale; didattica laboratoriale, lezioni partecipate, </w:t>
      </w:r>
      <w:r w:rsidRPr="00B16587">
        <w:rPr>
          <w:rFonts w:ascii="Arial" w:eastAsia="Arial" w:hAnsi="Arial" w:cs="Arial"/>
          <w:i/>
          <w:color w:val="000000"/>
          <w:sz w:val="20"/>
          <w:szCs w:val="20"/>
        </w:rPr>
        <w:t>cooperative learning</w:t>
      </w:r>
      <w:r w:rsidRPr="00B16587">
        <w:rPr>
          <w:rFonts w:ascii="Arial" w:eastAsia="Arial" w:hAnsi="Arial" w:cs="Arial"/>
          <w:color w:val="000000"/>
          <w:sz w:val="20"/>
          <w:szCs w:val="20"/>
        </w:rPr>
        <w:t xml:space="preserve">, </w:t>
      </w:r>
      <w:r w:rsidRPr="00B16587">
        <w:rPr>
          <w:rFonts w:ascii="Arial" w:eastAsia="Arial" w:hAnsi="Arial" w:cs="Arial"/>
          <w:i/>
          <w:color w:val="000000"/>
          <w:sz w:val="20"/>
          <w:szCs w:val="20"/>
        </w:rPr>
        <w:t>problem solving</w:t>
      </w:r>
      <w:r w:rsidRPr="00B16587">
        <w:rPr>
          <w:rFonts w:ascii="Arial" w:eastAsia="Arial" w:hAnsi="Arial" w:cs="Arial"/>
          <w:color w:val="000000"/>
          <w:sz w:val="20"/>
          <w:szCs w:val="20"/>
        </w:rPr>
        <w:t>, ricerche,  presentazioni multimediale.</w:t>
      </w:r>
    </w:p>
    <w:p w:rsidR="00176340" w:rsidRPr="00B16587" w:rsidRDefault="00986490" w:rsidP="00986490">
      <w:pPr>
        <w:pBdr>
          <w:top w:val="nil"/>
          <w:left w:val="nil"/>
          <w:bottom w:val="nil"/>
          <w:right w:val="nil"/>
          <w:between w:val="nil"/>
        </w:pBdr>
        <w:spacing w:line="240" w:lineRule="auto"/>
        <w:ind w:left="0" w:hanging="2"/>
        <w:rPr>
          <w:rFonts w:ascii="Arial" w:eastAsia="Arial" w:hAnsi="Arial" w:cs="Arial"/>
          <w:color w:val="000000"/>
          <w:sz w:val="20"/>
          <w:szCs w:val="20"/>
        </w:rPr>
      </w:pPr>
      <w:r w:rsidRPr="00B16587">
        <w:rPr>
          <w:rFonts w:ascii="Arial" w:eastAsia="Arial" w:hAnsi="Arial" w:cs="Arial"/>
          <w:color w:val="000000"/>
          <w:sz w:val="20"/>
          <w:szCs w:val="20"/>
        </w:rPr>
        <w:t xml:space="preserve">L’introduzione della Dad ha arricchito il quadro degli strumenti didattici a disposizione grazie, anche nel corso del quinto anno talvolta è sono state utilizzate audio /video lezioni, documentari storici  e l’impiego di materiali multimediali. Sono state sempre previsti recuperi, sia in itinere, sia con sportelli appositamente dedicati; per le discipline di Tecnologie Musicali e Teoria-Analisi-Composizione i Docenti hanno potuto utilizzare i laboratori con continuità </w:t>
      </w:r>
      <w:r w:rsidRPr="00B16587">
        <w:rPr>
          <w:rFonts w:ascii="Arial" w:eastAsia="Arial" w:hAnsi="Arial" w:cs="Arial"/>
          <w:sz w:val="20"/>
          <w:szCs w:val="20"/>
        </w:rPr>
        <w:t>nel periodo delle lezioni in presenza</w:t>
      </w:r>
      <w:r w:rsidRPr="00B16587">
        <w:rPr>
          <w:rFonts w:ascii="Arial" w:eastAsia="Arial" w:hAnsi="Arial" w:cs="Arial"/>
          <w:color w:val="000000"/>
          <w:sz w:val="20"/>
          <w:szCs w:val="20"/>
        </w:rPr>
        <w:t xml:space="preserve">. </w:t>
      </w:r>
    </w:p>
    <w:p w:rsidR="00176340" w:rsidRPr="00B16587" w:rsidRDefault="00176340" w:rsidP="00986490">
      <w:pPr>
        <w:pBdr>
          <w:top w:val="nil"/>
          <w:left w:val="nil"/>
          <w:bottom w:val="nil"/>
          <w:right w:val="nil"/>
          <w:between w:val="nil"/>
        </w:pBdr>
        <w:spacing w:line="240" w:lineRule="auto"/>
        <w:ind w:left="0" w:hanging="2"/>
        <w:rPr>
          <w:rFonts w:ascii="Arial" w:eastAsia="Arial" w:hAnsi="Arial" w:cs="Arial"/>
          <w:color w:val="000000"/>
          <w:sz w:val="20"/>
          <w:szCs w:val="20"/>
        </w:rPr>
      </w:pPr>
    </w:p>
    <w:tbl>
      <w:tblPr>
        <w:tblStyle w:val="a8"/>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176340" w:rsidRPr="00B16587">
        <w:tc>
          <w:tcPr>
            <w:tcW w:w="9778" w:type="dxa"/>
          </w:tcPr>
          <w:p w:rsidR="00176340" w:rsidRPr="00B16587" w:rsidRDefault="00986490" w:rsidP="00986490">
            <w:pPr>
              <w:numPr>
                <w:ilvl w:val="0"/>
                <w:numId w:val="14"/>
              </w:numPr>
              <w:pBdr>
                <w:top w:val="nil"/>
                <w:left w:val="nil"/>
                <w:bottom w:val="nil"/>
                <w:right w:val="nil"/>
                <w:between w:val="nil"/>
              </w:pBdr>
              <w:spacing w:line="240" w:lineRule="auto"/>
              <w:ind w:left="0" w:hanging="2"/>
              <w:rPr>
                <w:rFonts w:ascii="Arial" w:eastAsia="Arial" w:hAnsi="Arial" w:cs="Arial"/>
                <w:color w:val="000000"/>
                <w:sz w:val="20"/>
                <w:szCs w:val="20"/>
              </w:rPr>
            </w:pPr>
            <w:r w:rsidRPr="00B16587">
              <w:rPr>
                <w:rFonts w:ascii="Arial" w:eastAsia="Arial" w:hAnsi="Arial" w:cs="Arial"/>
                <w:b/>
                <w:color w:val="000000"/>
                <w:sz w:val="20"/>
                <w:szCs w:val="20"/>
              </w:rPr>
              <w:t>MODALITA’ COMUNI DI VERIFICA E DI VALUTAZIONE</w:t>
            </w:r>
          </w:p>
        </w:tc>
      </w:tr>
    </w:tbl>
    <w:p w:rsidR="00176340" w:rsidRPr="00B16587" w:rsidRDefault="00176340" w:rsidP="00986490">
      <w:pPr>
        <w:pBdr>
          <w:top w:val="nil"/>
          <w:left w:val="nil"/>
          <w:bottom w:val="nil"/>
          <w:right w:val="nil"/>
          <w:between w:val="nil"/>
        </w:pBdr>
        <w:spacing w:line="240" w:lineRule="auto"/>
        <w:ind w:left="0" w:hanging="2"/>
        <w:rPr>
          <w:rFonts w:ascii="Arial" w:eastAsia="Arial" w:hAnsi="Arial" w:cs="Arial"/>
          <w:color w:val="000000"/>
          <w:sz w:val="20"/>
          <w:szCs w:val="20"/>
        </w:rPr>
      </w:pPr>
    </w:p>
    <w:p w:rsidR="00176340" w:rsidRPr="00B16587" w:rsidRDefault="00986490" w:rsidP="00986490">
      <w:pPr>
        <w:pBdr>
          <w:top w:val="nil"/>
          <w:left w:val="nil"/>
          <w:bottom w:val="nil"/>
          <w:right w:val="nil"/>
          <w:between w:val="nil"/>
        </w:pBdr>
        <w:spacing w:line="240" w:lineRule="auto"/>
        <w:ind w:left="0" w:hanging="2"/>
        <w:rPr>
          <w:rFonts w:ascii="Arial" w:eastAsia="Arial" w:hAnsi="Arial" w:cs="Arial"/>
          <w:color w:val="000000"/>
          <w:sz w:val="20"/>
          <w:szCs w:val="20"/>
        </w:rPr>
      </w:pPr>
      <w:r w:rsidRPr="00B16587">
        <w:rPr>
          <w:rFonts w:ascii="Arial" w:eastAsia="Arial" w:hAnsi="Arial" w:cs="Arial"/>
          <w:color w:val="000000"/>
          <w:sz w:val="20"/>
          <w:szCs w:val="20"/>
        </w:rPr>
        <w:t>Tipologie comuni adottate durante l’anno scolastico; Indicatori livello complessivo di apprendimento; criteri attribuzione voto e valutazione periodica e finale; griglie di valutazione per l’esame di stato</w:t>
      </w:r>
    </w:p>
    <w:p w:rsidR="00176340" w:rsidRPr="00B16587" w:rsidRDefault="00176340" w:rsidP="00986490">
      <w:pPr>
        <w:pBdr>
          <w:top w:val="nil"/>
          <w:left w:val="nil"/>
          <w:bottom w:val="nil"/>
          <w:right w:val="nil"/>
          <w:between w:val="nil"/>
        </w:pBdr>
        <w:spacing w:line="240" w:lineRule="auto"/>
        <w:ind w:left="0" w:hanging="2"/>
        <w:rPr>
          <w:rFonts w:ascii="Arial" w:eastAsia="Arial" w:hAnsi="Arial" w:cs="Arial"/>
          <w:color w:val="000000"/>
          <w:sz w:val="20"/>
          <w:szCs w:val="20"/>
        </w:rPr>
      </w:pPr>
    </w:p>
    <w:p w:rsidR="00176340" w:rsidRPr="00B16587" w:rsidRDefault="00986490" w:rsidP="00986490">
      <w:pPr>
        <w:pBdr>
          <w:top w:val="nil"/>
          <w:left w:val="nil"/>
          <w:bottom w:val="nil"/>
          <w:right w:val="nil"/>
          <w:between w:val="nil"/>
        </w:pBdr>
        <w:spacing w:after="5" w:line="240" w:lineRule="auto"/>
        <w:ind w:left="0" w:hanging="2"/>
        <w:jc w:val="both"/>
        <w:rPr>
          <w:rFonts w:ascii="Arial" w:hAnsi="Arial" w:cs="Arial"/>
          <w:color w:val="000000"/>
          <w:sz w:val="20"/>
          <w:szCs w:val="20"/>
        </w:rPr>
      </w:pPr>
      <w:r w:rsidRPr="00B16587">
        <w:rPr>
          <w:rFonts w:ascii="Arial" w:eastAsia="Arial" w:hAnsi="Arial" w:cs="Arial"/>
          <w:color w:val="000000"/>
          <w:sz w:val="20"/>
          <w:szCs w:val="20"/>
        </w:rPr>
        <w:t>Nel corso dell’anno sono state utilizzate diverse tipologie di verifica: sia formative in itinere, sia sommative al termine di sequenze significative di apprendimento.</w:t>
      </w:r>
    </w:p>
    <w:p w:rsidR="00176340" w:rsidRPr="00B16587" w:rsidRDefault="00986490" w:rsidP="00986490">
      <w:pPr>
        <w:pBdr>
          <w:top w:val="nil"/>
          <w:left w:val="nil"/>
          <w:bottom w:val="nil"/>
          <w:right w:val="nil"/>
          <w:between w:val="nil"/>
        </w:pBdr>
        <w:spacing w:after="5" w:line="240" w:lineRule="auto"/>
        <w:ind w:left="0" w:hanging="2"/>
        <w:jc w:val="both"/>
        <w:rPr>
          <w:rFonts w:ascii="Arial" w:hAnsi="Arial" w:cs="Arial"/>
          <w:color w:val="000000"/>
          <w:sz w:val="20"/>
          <w:szCs w:val="20"/>
        </w:rPr>
      </w:pPr>
      <w:r w:rsidRPr="00B16587">
        <w:rPr>
          <w:rFonts w:ascii="Arial" w:eastAsia="Arial" w:hAnsi="Arial" w:cs="Arial"/>
          <w:color w:val="000000"/>
          <w:sz w:val="20"/>
          <w:szCs w:val="20"/>
        </w:rPr>
        <w:t>Tali attività hanno avuto la funzione di fornire agli studenti e ai docenti assidue informazioni sullo svolgimento del percorso didattico, non ultimo sulla capacità di rielaborare a livello individuale contenuti/letture etc affrontate, anche con l’impiego di brevi relazioni o altri “compiti” da svolgere a casa.</w:t>
      </w:r>
    </w:p>
    <w:p w:rsidR="00176340" w:rsidRPr="00B16587" w:rsidRDefault="00986490" w:rsidP="00986490">
      <w:pPr>
        <w:pBdr>
          <w:top w:val="nil"/>
          <w:left w:val="nil"/>
          <w:bottom w:val="nil"/>
          <w:right w:val="nil"/>
          <w:between w:val="nil"/>
        </w:pBdr>
        <w:spacing w:after="5" w:line="240" w:lineRule="auto"/>
        <w:ind w:left="0" w:hanging="2"/>
        <w:jc w:val="both"/>
        <w:rPr>
          <w:rFonts w:ascii="Arial" w:hAnsi="Arial" w:cs="Arial"/>
          <w:color w:val="000000"/>
          <w:sz w:val="20"/>
          <w:szCs w:val="20"/>
        </w:rPr>
      </w:pPr>
      <w:r w:rsidRPr="00B16587">
        <w:rPr>
          <w:rFonts w:ascii="Arial" w:eastAsia="Arial" w:hAnsi="Arial" w:cs="Arial"/>
          <w:color w:val="000000"/>
          <w:sz w:val="20"/>
          <w:szCs w:val="20"/>
        </w:rPr>
        <w:t>Come strumenti di verifica sono stati proposti prove scritte, orali o pratiche formulate secondo modalità strutturate, semi-strutturate, aperte e simulative delle prove d’esame e delle prove per la certificazione delle competenze dell'Asse musicale. Ogni insegnante ha predisposto, nello specifico ambito disciplinare di riferimento, un numero congruo di verifiche, come stabilito nei singoli dipartimenti disciplinari. Per tutti gli ambiti disciplinari, almeno due verifiche orali/pratiche al trimestre e al pentamestre, oltre agli scritti, laddove previsto, secondo quando stabilito dalla programmazione annuale in sede di Dipartimento disciplinare.</w:t>
      </w:r>
    </w:p>
    <w:p w:rsidR="00176340" w:rsidRPr="00B16587" w:rsidRDefault="00986490" w:rsidP="00986490">
      <w:pPr>
        <w:pBdr>
          <w:top w:val="nil"/>
          <w:left w:val="nil"/>
          <w:bottom w:val="nil"/>
          <w:right w:val="nil"/>
          <w:between w:val="nil"/>
        </w:pBdr>
        <w:spacing w:after="68" w:line="240" w:lineRule="auto"/>
        <w:ind w:left="0" w:hanging="2"/>
        <w:jc w:val="both"/>
        <w:rPr>
          <w:rFonts w:ascii="Arial" w:hAnsi="Arial" w:cs="Arial"/>
          <w:color w:val="000000"/>
          <w:sz w:val="20"/>
          <w:szCs w:val="20"/>
        </w:rPr>
      </w:pPr>
      <w:r w:rsidRPr="00B16587">
        <w:rPr>
          <w:rFonts w:ascii="Arial" w:eastAsia="Arial" w:hAnsi="Arial" w:cs="Arial"/>
          <w:color w:val="000000"/>
          <w:sz w:val="20"/>
          <w:szCs w:val="20"/>
        </w:rPr>
        <w:t xml:space="preserve">La valutazione è stata formulata utilizzando le griglie di valutazione indicate dai Dipartimenti, è stata calibrata secondo la corrispondenza descrittori-voti prevista dal Piano dell’Offerta formativa e ha tenuto conto della progressione rispetto al conseguimento degli obiettivi fissati. La valutazione ha considerato con particolare attenzione impegno e ritmo di lavoro, regolarità e attenzione nell’esecuzione dei compiti e dei vari  lavori </w:t>
      </w:r>
      <w:r w:rsidRPr="00B16587">
        <w:rPr>
          <w:rFonts w:ascii="Arial" w:eastAsia="Arial" w:hAnsi="Arial" w:cs="Arial"/>
          <w:color w:val="000000"/>
          <w:sz w:val="20"/>
          <w:szCs w:val="20"/>
        </w:rPr>
        <w:lastRenderedPageBreak/>
        <w:t>assegnati, ma anche  il grado di autonomia raggiunto. Nel corso di quest’anno scolastico gli insegnanti hanno somministrato agli alunni le seguenti tipologie di verifiche:</w:t>
      </w:r>
    </w:p>
    <w:p w:rsidR="00176340" w:rsidRPr="00B16587" w:rsidRDefault="00986490" w:rsidP="00986490">
      <w:pPr>
        <w:numPr>
          <w:ilvl w:val="0"/>
          <w:numId w:val="4"/>
        </w:numPr>
        <w:pBdr>
          <w:top w:val="nil"/>
          <w:left w:val="nil"/>
          <w:bottom w:val="nil"/>
          <w:right w:val="nil"/>
          <w:between w:val="nil"/>
        </w:pBdr>
        <w:spacing w:after="62"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prove strutturate</w:t>
      </w:r>
    </w:p>
    <w:p w:rsidR="00176340" w:rsidRPr="00B16587" w:rsidRDefault="00986490" w:rsidP="00986490">
      <w:pPr>
        <w:numPr>
          <w:ilvl w:val="0"/>
          <w:numId w:val="4"/>
        </w:numPr>
        <w:pBdr>
          <w:top w:val="nil"/>
          <w:left w:val="nil"/>
          <w:bottom w:val="nil"/>
          <w:right w:val="nil"/>
          <w:between w:val="nil"/>
        </w:pBdr>
        <w:spacing w:after="62"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prove semi-strutturate</w:t>
      </w:r>
    </w:p>
    <w:p w:rsidR="00176340" w:rsidRPr="00B16587" w:rsidRDefault="00986490" w:rsidP="00986490">
      <w:pPr>
        <w:numPr>
          <w:ilvl w:val="0"/>
          <w:numId w:val="4"/>
        </w:numPr>
        <w:pBdr>
          <w:top w:val="nil"/>
          <w:left w:val="nil"/>
          <w:bottom w:val="nil"/>
          <w:right w:val="nil"/>
          <w:between w:val="nil"/>
        </w:pBdr>
        <w:spacing w:after="62"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prove orali individuali o di gruppo</w:t>
      </w:r>
    </w:p>
    <w:p w:rsidR="00176340" w:rsidRPr="00B16587" w:rsidRDefault="00986490" w:rsidP="00986490">
      <w:pPr>
        <w:numPr>
          <w:ilvl w:val="0"/>
          <w:numId w:val="4"/>
        </w:numPr>
        <w:pBdr>
          <w:top w:val="nil"/>
          <w:left w:val="nil"/>
          <w:bottom w:val="nil"/>
          <w:right w:val="nil"/>
          <w:between w:val="nil"/>
        </w:pBdr>
        <w:spacing w:after="63"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relazioni individuali o di gruppo</w:t>
      </w:r>
    </w:p>
    <w:p w:rsidR="00176340" w:rsidRPr="00B16587" w:rsidRDefault="00986490" w:rsidP="00986490">
      <w:pPr>
        <w:numPr>
          <w:ilvl w:val="0"/>
          <w:numId w:val="4"/>
        </w:numPr>
        <w:pBdr>
          <w:top w:val="nil"/>
          <w:left w:val="nil"/>
          <w:bottom w:val="nil"/>
          <w:right w:val="nil"/>
          <w:between w:val="nil"/>
        </w:pBdr>
        <w:spacing w:after="63"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prove pratiche individuali o di gruppo</w:t>
      </w:r>
    </w:p>
    <w:p w:rsidR="00176340" w:rsidRPr="00B16587" w:rsidRDefault="00986490" w:rsidP="00986490">
      <w:pPr>
        <w:numPr>
          <w:ilvl w:val="0"/>
          <w:numId w:val="4"/>
        </w:numPr>
        <w:pBdr>
          <w:top w:val="nil"/>
          <w:left w:val="nil"/>
          <w:bottom w:val="nil"/>
          <w:right w:val="nil"/>
          <w:between w:val="nil"/>
        </w:pBdr>
        <w:spacing w:after="62"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controllo di quaderni e/o altri elaborati</w:t>
      </w:r>
    </w:p>
    <w:p w:rsidR="00176340" w:rsidRPr="00B16587" w:rsidRDefault="00986490" w:rsidP="00986490">
      <w:pPr>
        <w:numPr>
          <w:ilvl w:val="0"/>
          <w:numId w:val="4"/>
        </w:numPr>
        <w:pBdr>
          <w:top w:val="nil"/>
          <w:left w:val="nil"/>
          <w:bottom w:val="nil"/>
          <w:right w:val="nil"/>
          <w:between w:val="nil"/>
        </w:pBdr>
        <w:spacing w:after="5"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prove informatizzate</w:t>
      </w:r>
    </w:p>
    <w:p w:rsidR="00176340" w:rsidRPr="00B16587" w:rsidRDefault="00176340" w:rsidP="00986490">
      <w:pPr>
        <w:pBdr>
          <w:top w:val="nil"/>
          <w:left w:val="nil"/>
          <w:bottom w:val="nil"/>
          <w:right w:val="nil"/>
          <w:between w:val="nil"/>
        </w:pBdr>
        <w:spacing w:line="240" w:lineRule="auto"/>
        <w:ind w:left="0" w:hanging="2"/>
        <w:rPr>
          <w:rFonts w:ascii="Arial" w:eastAsia="Arial" w:hAnsi="Arial" w:cs="Arial"/>
          <w:color w:val="000000"/>
          <w:sz w:val="20"/>
          <w:szCs w:val="20"/>
        </w:rPr>
      </w:pPr>
    </w:p>
    <w:p w:rsidR="00176340" w:rsidRPr="00B16587" w:rsidRDefault="0017634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p>
    <w:tbl>
      <w:tblPr>
        <w:tblStyle w:val="a9"/>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176340" w:rsidRPr="00B16587">
        <w:tc>
          <w:tcPr>
            <w:tcW w:w="9778" w:type="dxa"/>
          </w:tcPr>
          <w:p w:rsidR="00176340" w:rsidRPr="00B16587" w:rsidRDefault="00986490" w:rsidP="00986490">
            <w:pPr>
              <w:numPr>
                <w:ilvl w:val="0"/>
                <w:numId w:val="14"/>
              </w:numPr>
              <w:pBdr>
                <w:top w:val="nil"/>
                <w:left w:val="nil"/>
                <w:bottom w:val="nil"/>
                <w:right w:val="nil"/>
                <w:between w:val="nil"/>
              </w:pBdr>
              <w:spacing w:line="240" w:lineRule="auto"/>
              <w:ind w:left="0" w:hanging="2"/>
              <w:rPr>
                <w:rFonts w:ascii="Arial" w:eastAsia="Arial" w:hAnsi="Arial" w:cs="Arial"/>
                <w:color w:val="000000"/>
                <w:sz w:val="20"/>
                <w:szCs w:val="20"/>
              </w:rPr>
            </w:pPr>
            <w:r w:rsidRPr="00B16587">
              <w:rPr>
                <w:rFonts w:ascii="Arial" w:eastAsia="Arial" w:hAnsi="Arial" w:cs="Arial"/>
                <w:b/>
                <w:color w:val="000000"/>
                <w:sz w:val="20"/>
                <w:szCs w:val="20"/>
              </w:rPr>
              <w:t>ATTIVITA’ CURRICOLARI ED EXTRACURRICOLARI / PERCORSI PER LE COMPETENZE TRASVERSALI E PER L’ORIENTAMENTO</w:t>
            </w:r>
          </w:p>
        </w:tc>
      </w:tr>
    </w:tbl>
    <w:p w:rsidR="00176340" w:rsidRPr="00B16587" w:rsidRDefault="00986490" w:rsidP="00986490">
      <w:pPr>
        <w:pBdr>
          <w:top w:val="nil"/>
          <w:left w:val="nil"/>
          <w:bottom w:val="nil"/>
          <w:right w:val="nil"/>
          <w:between w:val="nil"/>
        </w:pBdr>
        <w:tabs>
          <w:tab w:val="center" w:pos="4819"/>
          <w:tab w:val="right" w:pos="9638"/>
        </w:tabs>
        <w:spacing w:line="360" w:lineRule="auto"/>
        <w:ind w:left="0" w:hanging="2"/>
        <w:jc w:val="center"/>
        <w:rPr>
          <w:rFonts w:ascii="Arial" w:eastAsia="Arial" w:hAnsi="Arial" w:cs="Arial"/>
          <w:color w:val="1C1C1C"/>
          <w:sz w:val="20"/>
          <w:szCs w:val="20"/>
        </w:rPr>
      </w:pPr>
      <w:r w:rsidRPr="00B16587">
        <w:rPr>
          <w:rFonts w:ascii="Arial" w:eastAsia="Arial" w:hAnsi="Arial" w:cs="Arial"/>
          <w:b/>
          <w:color w:val="1C1C1C"/>
          <w:sz w:val="20"/>
          <w:szCs w:val="20"/>
        </w:rPr>
        <w:t>PCTO ex Alternanza Scuola-Lavoro</w:t>
      </w:r>
    </w:p>
    <w:p w:rsidR="00176340" w:rsidRPr="00B16587" w:rsidRDefault="00176340" w:rsidP="00986490">
      <w:pPr>
        <w:pBdr>
          <w:top w:val="nil"/>
          <w:left w:val="nil"/>
          <w:bottom w:val="nil"/>
          <w:right w:val="nil"/>
          <w:between w:val="nil"/>
        </w:pBdr>
        <w:tabs>
          <w:tab w:val="center" w:pos="4819"/>
          <w:tab w:val="right" w:pos="9638"/>
        </w:tabs>
        <w:spacing w:line="360" w:lineRule="auto"/>
        <w:ind w:left="0" w:hanging="2"/>
        <w:jc w:val="center"/>
        <w:rPr>
          <w:rFonts w:ascii="Arial" w:eastAsia="Arial" w:hAnsi="Arial" w:cs="Arial"/>
          <w:color w:val="000000"/>
          <w:sz w:val="20"/>
          <w:szCs w:val="20"/>
        </w:rPr>
      </w:pPr>
    </w:p>
    <w:p w:rsidR="00176340" w:rsidRPr="00B16587" w:rsidRDefault="00986490" w:rsidP="00986490">
      <w:pPr>
        <w:widowControl w:val="0"/>
        <w:pBdr>
          <w:top w:val="nil"/>
          <w:left w:val="nil"/>
          <w:bottom w:val="nil"/>
          <w:right w:val="nil"/>
          <w:between w:val="nil"/>
        </w:pBdr>
        <w:spacing w:after="120" w:line="240" w:lineRule="auto"/>
        <w:ind w:left="0" w:hanging="2"/>
        <w:jc w:val="center"/>
        <w:rPr>
          <w:rFonts w:ascii="Arial" w:eastAsia="Arial" w:hAnsi="Arial" w:cs="Arial"/>
          <w:color w:val="000000"/>
          <w:sz w:val="20"/>
          <w:szCs w:val="20"/>
        </w:rPr>
      </w:pPr>
      <w:r w:rsidRPr="00B16587">
        <w:rPr>
          <w:rFonts w:ascii="Arial" w:eastAsia="Arial" w:hAnsi="Arial" w:cs="Arial"/>
          <w:b/>
          <w:color w:val="000000"/>
          <w:sz w:val="20"/>
          <w:szCs w:val="20"/>
        </w:rPr>
        <w:t>“TERESA CICERI” - COMO</w:t>
      </w:r>
    </w:p>
    <w:p w:rsidR="00176340" w:rsidRPr="00B16587" w:rsidRDefault="00176340" w:rsidP="00986490">
      <w:pPr>
        <w:widowControl w:val="0"/>
        <w:pBdr>
          <w:top w:val="nil"/>
          <w:left w:val="nil"/>
          <w:bottom w:val="nil"/>
          <w:right w:val="nil"/>
          <w:between w:val="nil"/>
        </w:pBdr>
        <w:spacing w:after="120" w:line="240" w:lineRule="auto"/>
        <w:ind w:left="0" w:hanging="2"/>
        <w:jc w:val="center"/>
        <w:rPr>
          <w:rFonts w:ascii="Arial" w:eastAsia="Arial" w:hAnsi="Arial" w:cs="Arial"/>
          <w:color w:val="000000"/>
          <w:sz w:val="20"/>
          <w:szCs w:val="20"/>
        </w:rPr>
      </w:pPr>
    </w:p>
    <w:p w:rsidR="00176340" w:rsidRPr="00B16587" w:rsidRDefault="00986490" w:rsidP="00986490">
      <w:pPr>
        <w:widowControl w:val="0"/>
        <w:pBdr>
          <w:top w:val="nil"/>
          <w:left w:val="nil"/>
          <w:bottom w:val="nil"/>
          <w:right w:val="nil"/>
          <w:between w:val="nil"/>
        </w:pBdr>
        <w:spacing w:after="120" w:line="240" w:lineRule="auto"/>
        <w:ind w:left="0" w:hanging="2"/>
        <w:jc w:val="center"/>
        <w:rPr>
          <w:rFonts w:ascii="Arial" w:eastAsia="Arial" w:hAnsi="Arial" w:cs="Arial"/>
          <w:color w:val="000000"/>
          <w:sz w:val="20"/>
          <w:szCs w:val="20"/>
        </w:rPr>
      </w:pPr>
      <w:r w:rsidRPr="00B16587">
        <w:rPr>
          <w:rFonts w:ascii="Arial" w:eastAsia="Arial" w:hAnsi="Arial" w:cs="Arial"/>
          <w:b/>
          <w:color w:val="000000"/>
          <w:sz w:val="20"/>
          <w:szCs w:val="20"/>
        </w:rPr>
        <w:t>LICEO DELLE SCIENZE UMANE</w:t>
      </w:r>
    </w:p>
    <w:p w:rsidR="00176340" w:rsidRPr="00B16587" w:rsidRDefault="00986490" w:rsidP="00986490">
      <w:pPr>
        <w:widowControl w:val="0"/>
        <w:pBdr>
          <w:top w:val="nil"/>
          <w:left w:val="nil"/>
          <w:bottom w:val="nil"/>
          <w:right w:val="nil"/>
          <w:between w:val="nil"/>
        </w:pBdr>
        <w:spacing w:after="120" w:line="240" w:lineRule="auto"/>
        <w:ind w:left="0" w:hanging="2"/>
        <w:jc w:val="center"/>
        <w:rPr>
          <w:rFonts w:ascii="Arial" w:eastAsia="Arial" w:hAnsi="Arial" w:cs="Arial"/>
          <w:color w:val="000000"/>
          <w:sz w:val="20"/>
          <w:szCs w:val="20"/>
        </w:rPr>
      </w:pPr>
      <w:r w:rsidRPr="00B16587">
        <w:rPr>
          <w:rFonts w:ascii="Arial" w:eastAsia="Arial" w:hAnsi="Arial" w:cs="Arial"/>
          <w:b/>
          <w:color w:val="000000"/>
          <w:sz w:val="20"/>
          <w:szCs w:val="20"/>
        </w:rPr>
        <w:t>LICEO ECONOMICO – SOCIALE</w:t>
      </w:r>
    </w:p>
    <w:p w:rsidR="00176340" w:rsidRPr="00B16587" w:rsidRDefault="00986490" w:rsidP="00986490">
      <w:pPr>
        <w:widowControl w:val="0"/>
        <w:pBdr>
          <w:top w:val="nil"/>
          <w:left w:val="nil"/>
          <w:bottom w:val="nil"/>
          <w:right w:val="nil"/>
          <w:between w:val="nil"/>
        </w:pBdr>
        <w:spacing w:after="120" w:line="240" w:lineRule="auto"/>
        <w:ind w:left="0" w:hanging="2"/>
        <w:jc w:val="center"/>
        <w:rPr>
          <w:rFonts w:ascii="Arial" w:eastAsia="Arial" w:hAnsi="Arial" w:cs="Arial"/>
          <w:color w:val="000000"/>
          <w:sz w:val="20"/>
          <w:szCs w:val="20"/>
        </w:rPr>
      </w:pPr>
      <w:r w:rsidRPr="00B16587">
        <w:rPr>
          <w:rFonts w:ascii="Arial" w:eastAsia="Arial" w:hAnsi="Arial" w:cs="Arial"/>
          <w:b/>
          <w:color w:val="000000"/>
          <w:sz w:val="20"/>
          <w:szCs w:val="20"/>
        </w:rPr>
        <w:t>LICEO MUSICALE</w:t>
      </w:r>
    </w:p>
    <w:p w:rsidR="00176340" w:rsidRPr="00B16587" w:rsidRDefault="00986490" w:rsidP="00986490">
      <w:pPr>
        <w:widowControl w:val="0"/>
        <w:pBdr>
          <w:top w:val="nil"/>
          <w:left w:val="nil"/>
          <w:bottom w:val="nil"/>
          <w:right w:val="nil"/>
          <w:between w:val="nil"/>
        </w:pBdr>
        <w:spacing w:after="120" w:line="240" w:lineRule="auto"/>
        <w:ind w:left="0" w:hanging="2"/>
        <w:jc w:val="center"/>
        <w:rPr>
          <w:rFonts w:ascii="Arial" w:eastAsia="Arial" w:hAnsi="Arial" w:cs="Arial"/>
          <w:color w:val="000000"/>
          <w:sz w:val="20"/>
          <w:szCs w:val="20"/>
        </w:rPr>
      </w:pPr>
      <w:r w:rsidRPr="00B16587">
        <w:rPr>
          <w:rFonts w:ascii="Arial" w:eastAsia="Arial" w:hAnsi="Arial" w:cs="Arial"/>
          <w:b/>
          <w:color w:val="000000"/>
          <w:sz w:val="20"/>
          <w:szCs w:val="20"/>
        </w:rPr>
        <w:t>LICEO LINGUISTICO</w:t>
      </w:r>
    </w:p>
    <w:p w:rsidR="00176340" w:rsidRPr="00B16587" w:rsidRDefault="00176340" w:rsidP="00986490">
      <w:pPr>
        <w:widowControl w:val="0"/>
        <w:pBdr>
          <w:top w:val="nil"/>
          <w:left w:val="nil"/>
          <w:bottom w:val="nil"/>
          <w:right w:val="nil"/>
          <w:between w:val="nil"/>
        </w:pBdr>
        <w:spacing w:after="120" w:line="240" w:lineRule="auto"/>
        <w:ind w:left="0" w:hanging="2"/>
        <w:jc w:val="center"/>
        <w:rPr>
          <w:rFonts w:ascii="Arial" w:eastAsia="Arial" w:hAnsi="Arial" w:cs="Arial"/>
          <w:color w:val="000000"/>
          <w:sz w:val="20"/>
          <w:szCs w:val="20"/>
        </w:rPr>
      </w:pPr>
    </w:p>
    <w:p w:rsidR="00176340" w:rsidRPr="00B16587" w:rsidRDefault="00986490" w:rsidP="00986490">
      <w:pPr>
        <w:widowControl w:val="0"/>
        <w:pBdr>
          <w:top w:val="nil"/>
          <w:left w:val="nil"/>
          <w:bottom w:val="nil"/>
          <w:right w:val="nil"/>
          <w:between w:val="nil"/>
        </w:pBdr>
        <w:spacing w:after="120" w:line="240" w:lineRule="auto"/>
        <w:ind w:left="0" w:hanging="2"/>
        <w:jc w:val="center"/>
        <w:rPr>
          <w:rFonts w:ascii="Arial" w:eastAsia="Arial" w:hAnsi="Arial" w:cs="Arial"/>
          <w:color w:val="000000"/>
          <w:sz w:val="20"/>
          <w:szCs w:val="20"/>
          <w:u w:val="single"/>
        </w:rPr>
      </w:pPr>
      <w:r w:rsidRPr="00B16587">
        <w:rPr>
          <w:rFonts w:ascii="Arial" w:eastAsia="Arial" w:hAnsi="Arial" w:cs="Arial"/>
          <w:b/>
          <w:color w:val="000000"/>
          <w:sz w:val="20"/>
          <w:szCs w:val="20"/>
          <w:u w:val="single"/>
        </w:rPr>
        <w:t>ALTERNANZA SCUOLA – LAVORO</w:t>
      </w:r>
    </w:p>
    <w:p w:rsidR="00176340" w:rsidRPr="00B16587" w:rsidRDefault="00986490" w:rsidP="00986490">
      <w:pPr>
        <w:widowControl w:val="0"/>
        <w:pBdr>
          <w:top w:val="nil"/>
          <w:left w:val="nil"/>
          <w:bottom w:val="nil"/>
          <w:right w:val="nil"/>
          <w:between w:val="nil"/>
        </w:pBdr>
        <w:spacing w:after="120" w:line="240" w:lineRule="auto"/>
        <w:ind w:left="0" w:hanging="2"/>
        <w:jc w:val="center"/>
        <w:rPr>
          <w:rFonts w:ascii="Arial" w:eastAsia="Arial" w:hAnsi="Arial" w:cs="Arial"/>
          <w:color w:val="000000"/>
          <w:sz w:val="20"/>
          <w:szCs w:val="20"/>
          <w:u w:val="single"/>
        </w:rPr>
      </w:pPr>
      <w:r w:rsidRPr="00B16587">
        <w:rPr>
          <w:rFonts w:ascii="Arial" w:eastAsia="Arial" w:hAnsi="Arial" w:cs="Arial"/>
          <w:b/>
          <w:color w:val="000000"/>
          <w:sz w:val="20"/>
          <w:szCs w:val="20"/>
          <w:u w:val="single"/>
        </w:rPr>
        <w:t>PERCORSI PER LE COMPETENZE TRASVERSALI E PER L’ORIENTAMENTO</w:t>
      </w:r>
    </w:p>
    <w:p w:rsidR="00176340" w:rsidRPr="00B16587" w:rsidRDefault="00176340" w:rsidP="00986490">
      <w:pPr>
        <w:widowControl w:val="0"/>
        <w:pBdr>
          <w:top w:val="nil"/>
          <w:left w:val="nil"/>
          <w:bottom w:val="nil"/>
          <w:right w:val="nil"/>
          <w:between w:val="nil"/>
        </w:pBdr>
        <w:spacing w:after="120" w:line="240" w:lineRule="auto"/>
        <w:ind w:left="0" w:hanging="2"/>
        <w:jc w:val="center"/>
        <w:rPr>
          <w:rFonts w:ascii="Arial" w:eastAsia="Arial" w:hAnsi="Arial" w:cs="Arial"/>
          <w:color w:val="000000"/>
          <w:sz w:val="20"/>
          <w:szCs w:val="20"/>
          <w:u w:val="single"/>
        </w:rPr>
      </w:pPr>
    </w:p>
    <w:p w:rsidR="00176340" w:rsidRPr="00B16587" w:rsidRDefault="00986490" w:rsidP="00986490">
      <w:pPr>
        <w:widowControl w:val="0"/>
        <w:pBdr>
          <w:top w:val="nil"/>
          <w:left w:val="nil"/>
          <w:bottom w:val="nil"/>
          <w:right w:val="nil"/>
          <w:between w:val="nil"/>
        </w:pBdr>
        <w:spacing w:after="120" w:line="240" w:lineRule="auto"/>
        <w:ind w:left="0" w:hanging="2"/>
        <w:jc w:val="center"/>
        <w:rPr>
          <w:rFonts w:ascii="Arial" w:eastAsia="Arial" w:hAnsi="Arial" w:cs="Arial"/>
          <w:color w:val="000000"/>
          <w:sz w:val="20"/>
          <w:szCs w:val="20"/>
          <w:u w:val="single"/>
        </w:rPr>
      </w:pPr>
      <w:r w:rsidRPr="00B16587">
        <w:rPr>
          <w:rFonts w:ascii="Arial" w:eastAsia="Arial" w:hAnsi="Arial" w:cs="Arial"/>
          <w:b/>
          <w:color w:val="000000"/>
          <w:sz w:val="20"/>
          <w:szCs w:val="20"/>
          <w:u w:val="single"/>
        </w:rPr>
        <w:t>Triennio 2019 – 2022</w:t>
      </w:r>
    </w:p>
    <w:p w:rsidR="00176340" w:rsidRPr="00B16587" w:rsidRDefault="00176340" w:rsidP="00986490">
      <w:pPr>
        <w:widowControl w:val="0"/>
        <w:pBdr>
          <w:top w:val="nil"/>
          <w:left w:val="nil"/>
          <w:bottom w:val="nil"/>
          <w:right w:val="nil"/>
          <w:between w:val="nil"/>
        </w:pBdr>
        <w:spacing w:after="120" w:line="240" w:lineRule="auto"/>
        <w:ind w:left="0" w:hanging="2"/>
        <w:jc w:val="center"/>
        <w:rPr>
          <w:rFonts w:ascii="Arial" w:eastAsia="Arial" w:hAnsi="Arial" w:cs="Arial"/>
          <w:color w:val="000000"/>
          <w:sz w:val="20"/>
          <w:szCs w:val="20"/>
          <w:u w:val="single"/>
        </w:rPr>
      </w:pPr>
    </w:p>
    <w:p w:rsidR="00176340" w:rsidRPr="00B16587" w:rsidRDefault="00176340" w:rsidP="00986490">
      <w:pPr>
        <w:widowControl w:val="0"/>
        <w:pBdr>
          <w:top w:val="nil"/>
          <w:left w:val="nil"/>
          <w:bottom w:val="nil"/>
          <w:right w:val="nil"/>
          <w:between w:val="nil"/>
        </w:pBdr>
        <w:spacing w:after="120" w:line="240" w:lineRule="auto"/>
        <w:ind w:left="0" w:hanging="2"/>
        <w:jc w:val="center"/>
        <w:rPr>
          <w:rFonts w:ascii="Arial" w:eastAsia="Arial" w:hAnsi="Arial" w:cs="Arial"/>
          <w:color w:val="000000"/>
          <w:sz w:val="20"/>
          <w:szCs w:val="20"/>
          <w:u w:val="single"/>
        </w:rPr>
      </w:pPr>
    </w:p>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b/>
          <w:color w:val="000000"/>
          <w:sz w:val="20"/>
          <w:szCs w:val="20"/>
        </w:rPr>
        <w:t>PRESENTAZIONE</w:t>
      </w:r>
    </w:p>
    <w:p w:rsidR="00176340" w:rsidRPr="00B16587" w:rsidRDefault="0017634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p>
    <w:p w:rsidR="00176340" w:rsidRPr="00B16587" w:rsidRDefault="00986490" w:rsidP="00986490">
      <w:pPr>
        <w:widowControl w:val="0"/>
        <w:pBdr>
          <w:top w:val="nil"/>
          <w:left w:val="nil"/>
          <w:bottom w:val="nil"/>
          <w:right w:val="nil"/>
          <w:between w:val="nil"/>
        </w:pBdr>
        <w:spacing w:after="120"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L'Alternanza Scuola Lavoro per gli indirizzi scolastici previsti nel Liceo “Teresa Ciceri”, vale a dire Liceo delle Scienze Umane, Liceo Economico- sociale, Liceo Musicale e Liceo Linguistico, opera con riferimento alla legge 107 13 luglio 2015.</w:t>
      </w:r>
    </w:p>
    <w:p w:rsidR="00176340" w:rsidRPr="00B16587" w:rsidRDefault="00986490" w:rsidP="00986490">
      <w:pPr>
        <w:widowControl w:val="0"/>
        <w:pBdr>
          <w:top w:val="nil"/>
          <w:left w:val="nil"/>
          <w:bottom w:val="nil"/>
          <w:right w:val="nil"/>
          <w:between w:val="nil"/>
        </w:pBdr>
        <w:spacing w:after="120"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 xml:space="preserve">I percorsi per le competenze trasversali e per l’orientamento (L. n. 145 del 30 dicembre 2018) sono stati realizzati nel corso del triennio attraverso una serie di attività tra loro connesse: il corso sulla sicurezza nei luoghi di lavoro, le botteghe del lavoro, i project work, gli open day e i corsi per la preparazione ai test di ingresso all’università. </w:t>
      </w:r>
    </w:p>
    <w:p w:rsidR="00176340" w:rsidRPr="00B16587" w:rsidRDefault="00986490" w:rsidP="00986490">
      <w:pPr>
        <w:widowControl w:val="0"/>
        <w:pBdr>
          <w:top w:val="nil"/>
          <w:left w:val="nil"/>
          <w:bottom w:val="nil"/>
          <w:right w:val="nil"/>
          <w:between w:val="nil"/>
        </w:pBdr>
        <w:spacing w:after="120"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Alcune di queste attività sono state documentate e rielaborate in varie forme da parte degli alunni.</w:t>
      </w:r>
    </w:p>
    <w:p w:rsidR="00176340" w:rsidRPr="00B16587" w:rsidRDefault="00986490" w:rsidP="00986490">
      <w:pPr>
        <w:widowControl w:val="0"/>
        <w:pBdr>
          <w:top w:val="nil"/>
          <w:left w:val="nil"/>
          <w:bottom w:val="nil"/>
          <w:right w:val="nil"/>
          <w:between w:val="nil"/>
        </w:pBdr>
        <w:spacing w:after="120"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La pandemia sanitaria legata al Covid – 19 che ha colpito il nostro Paese a partire dal mese di febbraio 2020 ha impedito l’inserimento degli alunni nelle strutture attinenti i loro percorsi di studio dopo che era stato svolto il lavoro organizzativo attraverso i contatti con i tutor aziendali, la stipula delle convenzioni e gli incontri di presentazione con gli studenti.</w:t>
      </w:r>
    </w:p>
    <w:p w:rsidR="00176340" w:rsidRPr="00B16587" w:rsidRDefault="00986490" w:rsidP="00986490">
      <w:pPr>
        <w:widowControl w:val="0"/>
        <w:pBdr>
          <w:top w:val="nil"/>
          <w:left w:val="nil"/>
          <w:bottom w:val="nil"/>
          <w:right w:val="nil"/>
          <w:between w:val="nil"/>
        </w:pBdr>
        <w:spacing w:after="120"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Si descrivono nel dettaglio i PCTO svolti dagli alunni nel corso del triennio 2019/2022</w:t>
      </w:r>
    </w:p>
    <w:p w:rsidR="00176340" w:rsidRPr="00B16587" w:rsidRDefault="0017634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u w:val="single"/>
        </w:rPr>
      </w:pPr>
    </w:p>
    <w:p w:rsidR="00176340" w:rsidRPr="00B16587" w:rsidRDefault="0098649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u w:val="single"/>
        </w:rPr>
      </w:pPr>
      <w:bookmarkStart w:id="0" w:name="_heading=h.gjdgxs" w:colFirst="0" w:colLast="0"/>
      <w:bookmarkEnd w:id="0"/>
      <w:r w:rsidRPr="00B16587">
        <w:rPr>
          <w:rFonts w:ascii="Arial" w:eastAsia="Arial" w:hAnsi="Arial" w:cs="Arial"/>
          <w:color w:val="000000"/>
          <w:sz w:val="20"/>
          <w:szCs w:val="20"/>
          <w:u w:val="single"/>
        </w:rPr>
        <w:lastRenderedPageBreak/>
        <w:t>Classe 3^ M a. s. 2019-2020</w:t>
      </w:r>
    </w:p>
    <w:p w:rsidR="00176340" w:rsidRPr="00B16587" w:rsidRDefault="00176340" w:rsidP="00986490">
      <w:pPr>
        <w:widowControl w:val="0"/>
        <w:pBdr>
          <w:top w:val="nil"/>
          <w:left w:val="nil"/>
          <w:bottom w:val="nil"/>
          <w:right w:val="nil"/>
          <w:between w:val="nil"/>
        </w:pBdr>
        <w:spacing w:before="120" w:line="240" w:lineRule="auto"/>
        <w:ind w:left="0" w:hanging="2"/>
        <w:jc w:val="both"/>
        <w:rPr>
          <w:rFonts w:ascii="Arial" w:eastAsia="Arial" w:hAnsi="Arial" w:cs="Arial"/>
          <w:color w:val="000000"/>
          <w:sz w:val="20"/>
          <w:szCs w:val="20"/>
          <w:u w:val="single"/>
        </w:rPr>
      </w:pPr>
    </w:p>
    <w:p w:rsidR="00176340" w:rsidRPr="00B16587" w:rsidRDefault="00986490" w:rsidP="00986490">
      <w:pPr>
        <w:numPr>
          <w:ilvl w:val="0"/>
          <w:numId w:val="6"/>
        </w:numPr>
        <w:pBdr>
          <w:top w:val="nil"/>
          <w:left w:val="nil"/>
          <w:bottom w:val="nil"/>
          <w:right w:val="nil"/>
          <w:between w:val="nil"/>
        </w:pBdr>
        <w:spacing w:line="240" w:lineRule="auto"/>
        <w:ind w:left="0" w:hanging="2"/>
        <w:jc w:val="both"/>
        <w:rPr>
          <w:rFonts w:ascii="Arial" w:eastAsia="Arial" w:hAnsi="Arial" w:cs="Arial"/>
          <w:color w:val="000000"/>
          <w:sz w:val="20"/>
          <w:szCs w:val="20"/>
        </w:rPr>
      </w:pPr>
      <w:bookmarkStart w:id="1" w:name="_heading=h.30j0zll" w:colFirst="0" w:colLast="0"/>
      <w:bookmarkEnd w:id="1"/>
      <w:r w:rsidRPr="00B16587">
        <w:rPr>
          <w:rFonts w:ascii="Arial" w:eastAsia="Arial" w:hAnsi="Arial" w:cs="Arial"/>
          <w:b/>
          <w:color w:val="000000"/>
          <w:sz w:val="20"/>
          <w:szCs w:val="20"/>
        </w:rPr>
        <w:t>CORSO SICUREZZA NEI LUOGHI DI LAVORO</w:t>
      </w:r>
    </w:p>
    <w:p w:rsidR="00176340" w:rsidRPr="00B16587" w:rsidRDefault="00176340" w:rsidP="00986490">
      <w:pPr>
        <w:pBdr>
          <w:top w:val="nil"/>
          <w:left w:val="nil"/>
          <w:bottom w:val="nil"/>
          <w:right w:val="nil"/>
          <w:between w:val="nil"/>
        </w:pBdr>
        <w:tabs>
          <w:tab w:val="center" w:pos="4819"/>
          <w:tab w:val="right" w:pos="9638"/>
        </w:tabs>
        <w:spacing w:line="360" w:lineRule="auto"/>
        <w:ind w:left="0" w:hanging="2"/>
        <w:jc w:val="both"/>
        <w:rPr>
          <w:rFonts w:ascii="Arial" w:eastAsia="Arial" w:hAnsi="Arial" w:cs="Arial"/>
          <w:color w:val="000000"/>
          <w:sz w:val="20"/>
          <w:szCs w:val="20"/>
        </w:rPr>
      </w:pPr>
    </w:p>
    <w:p w:rsidR="00176340" w:rsidRPr="00B16587" w:rsidRDefault="0098649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N. 8 ore di Corso sulla sicurezza nei luoghi di lavoro che si è svolto on line sulla piattaforma Safety Learning di Pavia e ha riguardato la formazione sia generale sia specifica per le realtà lavorative a rischio basso. Il Corso sulla sicurezza nei luoghi di lavoro è stato svolto in parte a scuola, in orario scolastico, presso i laboratori dell’Istituto, e in parte a casa, in seguito alla sospensione delle attività didattiche in presenza. A conclusione di ciascuna fase del Corso gli alunni hanno dovuto sostenere un test di accertamento delle conoscenze e delle competenze specifiche.</w:t>
      </w:r>
    </w:p>
    <w:p w:rsidR="00176340" w:rsidRPr="00B16587" w:rsidRDefault="00176340" w:rsidP="00986490">
      <w:pPr>
        <w:pBdr>
          <w:top w:val="nil"/>
          <w:left w:val="nil"/>
          <w:bottom w:val="nil"/>
          <w:right w:val="nil"/>
          <w:between w:val="nil"/>
        </w:pBdr>
        <w:tabs>
          <w:tab w:val="center" w:pos="4819"/>
          <w:tab w:val="right" w:pos="9638"/>
        </w:tabs>
        <w:spacing w:line="360" w:lineRule="auto"/>
        <w:ind w:left="0" w:hanging="2"/>
        <w:jc w:val="both"/>
        <w:rPr>
          <w:rFonts w:ascii="Arial" w:eastAsia="Arial" w:hAnsi="Arial" w:cs="Arial"/>
          <w:color w:val="000000"/>
          <w:sz w:val="20"/>
          <w:szCs w:val="20"/>
        </w:rPr>
      </w:pPr>
    </w:p>
    <w:p w:rsidR="00176340" w:rsidRPr="00B16587" w:rsidRDefault="00176340" w:rsidP="00986490">
      <w:pPr>
        <w:pBdr>
          <w:top w:val="nil"/>
          <w:left w:val="nil"/>
          <w:bottom w:val="nil"/>
          <w:right w:val="nil"/>
          <w:between w:val="nil"/>
        </w:pBdr>
        <w:tabs>
          <w:tab w:val="center" w:pos="4819"/>
          <w:tab w:val="right" w:pos="9638"/>
        </w:tabs>
        <w:spacing w:line="360" w:lineRule="auto"/>
        <w:ind w:left="0" w:hanging="2"/>
        <w:jc w:val="both"/>
        <w:rPr>
          <w:rFonts w:ascii="Arial" w:eastAsia="Arial" w:hAnsi="Arial" w:cs="Arial"/>
          <w:color w:val="000000"/>
          <w:sz w:val="20"/>
          <w:szCs w:val="20"/>
        </w:rPr>
      </w:pPr>
    </w:p>
    <w:p w:rsidR="00176340" w:rsidRPr="00B16587" w:rsidRDefault="00176340" w:rsidP="00986490">
      <w:pPr>
        <w:pBdr>
          <w:top w:val="nil"/>
          <w:left w:val="nil"/>
          <w:bottom w:val="nil"/>
          <w:right w:val="nil"/>
          <w:between w:val="nil"/>
        </w:pBdr>
        <w:tabs>
          <w:tab w:val="center" w:pos="4819"/>
          <w:tab w:val="right" w:pos="9638"/>
        </w:tabs>
        <w:spacing w:line="360" w:lineRule="auto"/>
        <w:ind w:left="0" w:hanging="2"/>
        <w:jc w:val="both"/>
        <w:rPr>
          <w:rFonts w:ascii="Arial" w:eastAsia="Arial" w:hAnsi="Arial" w:cs="Arial"/>
          <w:color w:val="000000"/>
          <w:sz w:val="20"/>
          <w:szCs w:val="20"/>
        </w:rPr>
      </w:pPr>
    </w:p>
    <w:p w:rsidR="00176340" w:rsidRPr="00B16587" w:rsidRDefault="00986490" w:rsidP="00986490">
      <w:pPr>
        <w:numPr>
          <w:ilvl w:val="0"/>
          <w:numId w:val="6"/>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b/>
          <w:color w:val="000000"/>
          <w:sz w:val="20"/>
          <w:szCs w:val="20"/>
        </w:rPr>
        <w:t>BOTTEGHE DEL LAVORO</w:t>
      </w:r>
    </w:p>
    <w:p w:rsidR="00176340" w:rsidRPr="00B16587" w:rsidRDefault="00176340" w:rsidP="00986490">
      <w:pPr>
        <w:widowControl w:val="0"/>
        <w:pBdr>
          <w:top w:val="nil"/>
          <w:left w:val="nil"/>
          <w:bottom w:val="nil"/>
          <w:right w:val="nil"/>
          <w:between w:val="nil"/>
        </w:pBdr>
        <w:tabs>
          <w:tab w:val="left" w:pos="-500"/>
          <w:tab w:val="left" w:pos="0"/>
        </w:tabs>
        <w:spacing w:line="240" w:lineRule="auto"/>
        <w:ind w:left="0" w:hanging="2"/>
        <w:jc w:val="both"/>
        <w:rPr>
          <w:rFonts w:ascii="Arial" w:eastAsia="Arial" w:hAnsi="Arial" w:cs="Arial"/>
          <w:color w:val="000000"/>
          <w:sz w:val="20"/>
          <w:szCs w:val="20"/>
        </w:rPr>
      </w:pPr>
    </w:p>
    <w:p w:rsidR="00176340" w:rsidRPr="00B16587" w:rsidRDefault="0098649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Sono state programmate alle classi del corrente anno scolastico specifiche Botteghe del lavoro, dedicate ad alcune figure professionali e ai loro ambienti di lavoro, attinenti agli specifici corsi di studio o di interesse generale.</w:t>
      </w:r>
    </w:p>
    <w:p w:rsidR="00176340" w:rsidRPr="00B16587" w:rsidRDefault="00176340" w:rsidP="00986490">
      <w:pPr>
        <w:widowControl w:val="0"/>
        <w:pBdr>
          <w:top w:val="nil"/>
          <w:left w:val="nil"/>
          <w:bottom w:val="nil"/>
          <w:right w:val="nil"/>
          <w:between w:val="nil"/>
        </w:pBdr>
        <w:tabs>
          <w:tab w:val="left" w:pos="-500"/>
          <w:tab w:val="left" w:pos="0"/>
        </w:tabs>
        <w:spacing w:line="240" w:lineRule="auto"/>
        <w:ind w:left="0" w:hanging="2"/>
        <w:jc w:val="both"/>
        <w:rPr>
          <w:rFonts w:ascii="Arial" w:eastAsia="Arial" w:hAnsi="Arial" w:cs="Arial"/>
          <w:color w:val="000000"/>
          <w:sz w:val="20"/>
          <w:szCs w:val="20"/>
        </w:rPr>
      </w:pPr>
    </w:p>
    <w:p w:rsidR="00176340" w:rsidRPr="00B16587" w:rsidRDefault="00986490" w:rsidP="00986490">
      <w:pPr>
        <w:numPr>
          <w:ilvl w:val="0"/>
          <w:numId w:val="8"/>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18 febbraio - Tutela del Diritto d’autore e legislazione SIAE (Prof. Rizzella)</w:t>
      </w:r>
    </w:p>
    <w:p w:rsidR="00176340" w:rsidRPr="00B16587" w:rsidRDefault="0017634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rsidR="00176340" w:rsidRPr="00B16587" w:rsidRDefault="0098649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Attività interrotte causa emergenza Covid</w:t>
      </w:r>
    </w:p>
    <w:p w:rsidR="00176340" w:rsidRPr="00B16587" w:rsidRDefault="0017634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rsidR="00176340" w:rsidRPr="00B16587" w:rsidRDefault="00986490" w:rsidP="00986490">
      <w:pPr>
        <w:numPr>
          <w:ilvl w:val="0"/>
          <w:numId w:val="8"/>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16 marzo - Legni ottoni - Manutenzione strumenti musicali (Sig. Fabio Somaini)</w:t>
      </w:r>
    </w:p>
    <w:p w:rsidR="00176340" w:rsidRPr="00B16587" w:rsidRDefault="00986490" w:rsidP="00986490">
      <w:pPr>
        <w:numPr>
          <w:ilvl w:val="0"/>
          <w:numId w:val="8"/>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16 - 20 marzo - La batteria – Intonazione e caratteristiche tecniche (M° Sergio Fanton)</w:t>
      </w:r>
    </w:p>
    <w:p w:rsidR="00176340" w:rsidRPr="00B16587" w:rsidRDefault="00986490" w:rsidP="00986490">
      <w:pPr>
        <w:numPr>
          <w:ilvl w:val="0"/>
          <w:numId w:val="8"/>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10 marzo - L’importante è avere un piano (Sig. Cerabino)</w:t>
      </w:r>
      <w:r w:rsidRPr="00B16587">
        <w:rPr>
          <w:rFonts w:ascii="Arial" w:eastAsia="Arial" w:hAnsi="Arial" w:cs="Arial"/>
          <w:color w:val="000000"/>
          <w:sz w:val="20"/>
          <w:szCs w:val="20"/>
        </w:rPr>
        <w:tab/>
      </w:r>
    </w:p>
    <w:p w:rsidR="00176340" w:rsidRPr="00B16587" w:rsidRDefault="00986490" w:rsidP="00986490">
      <w:pPr>
        <w:numPr>
          <w:ilvl w:val="0"/>
          <w:numId w:val="8"/>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22 aprile - La Musicoterapia – Un’esperienza di canto corale presso il dipartimento di salute mentale dell’ASST Lariana - Il consulente musicale televisivo (Prof. Liberti)</w:t>
      </w:r>
      <w:r w:rsidRPr="00B16587">
        <w:rPr>
          <w:rFonts w:ascii="Arial" w:eastAsia="Arial" w:hAnsi="Arial" w:cs="Arial"/>
          <w:color w:val="000000"/>
          <w:sz w:val="20"/>
          <w:szCs w:val="20"/>
        </w:rPr>
        <w:tab/>
      </w:r>
    </w:p>
    <w:p w:rsidR="00176340" w:rsidRPr="00B16587" w:rsidRDefault="00986490" w:rsidP="00986490">
      <w:pPr>
        <w:numPr>
          <w:ilvl w:val="0"/>
          <w:numId w:val="8"/>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Marzo - La diteggiatura per pianoforte (Prof. Minonzio)</w:t>
      </w:r>
      <w:r w:rsidRPr="00B16587">
        <w:rPr>
          <w:rFonts w:ascii="Arial" w:eastAsia="Arial" w:hAnsi="Arial" w:cs="Arial"/>
          <w:color w:val="000000"/>
          <w:sz w:val="20"/>
          <w:szCs w:val="20"/>
        </w:rPr>
        <w:tab/>
      </w:r>
    </w:p>
    <w:p w:rsidR="00176340" w:rsidRPr="00B16587" w:rsidRDefault="00986490" w:rsidP="00986490">
      <w:pPr>
        <w:numPr>
          <w:ilvl w:val="0"/>
          <w:numId w:val="8"/>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27 marzo - Esperienza di didattica della musica Progetto Opera Domani</w:t>
      </w:r>
      <w:r w:rsidRPr="00B16587">
        <w:rPr>
          <w:rFonts w:ascii="Arial" w:eastAsia="Arial" w:hAnsi="Arial" w:cs="Arial"/>
          <w:color w:val="000000"/>
          <w:sz w:val="20"/>
          <w:szCs w:val="20"/>
        </w:rPr>
        <w:tab/>
        <w:t xml:space="preserve"> (Prof. Pertusini)</w:t>
      </w:r>
    </w:p>
    <w:p w:rsidR="00176340" w:rsidRPr="00B16587" w:rsidRDefault="0017634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rPr>
      </w:pPr>
      <w:bookmarkStart w:id="2" w:name="_heading=h.1fob9te" w:colFirst="0" w:colLast="0"/>
      <w:bookmarkEnd w:id="2"/>
    </w:p>
    <w:p w:rsidR="00176340" w:rsidRPr="00B16587" w:rsidRDefault="00986490" w:rsidP="00986490">
      <w:pPr>
        <w:numPr>
          <w:ilvl w:val="0"/>
          <w:numId w:val="6"/>
        </w:numPr>
        <w:pBdr>
          <w:top w:val="nil"/>
          <w:left w:val="nil"/>
          <w:bottom w:val="nil"/>
          <w:right w:val="nil"/>
          <w:between w:val="nil"/>
        </w:pBdr>
        <w:spacing w:line="240" w:lineRule="auto"/>
        <w:ind w:left="0" w:hanging="2"/>
        <w:rPr>
          <w:rFonts w:ascii="Arial" w:eastAsia="Arial" w:hAnsi="Arial" w:cs="Arial"/>
          <w:color w:val="000000"/>
          <w:sz w:val="20"/>
          <w:szCs w:val="20"/>
        </w:rPr>
      </w:pPr>
      <w:r w:rsidRPr="00B16587">
        <w:rPr>
          <w:rFonts w:ascii="Arial" w:eastAsia="Arial" w:hAnsi="Arial" w:cs="Arial"/>
          <w:b/>
          <w:color w:val="000000"/>
          <w:sz w:val="20"/>
          <w:szCs w:val="20"/>
        </w:rPr>
        <w:t>ATTIVITA’ MUSICALI</w:t>
      </w:r>
    </w:p>
    <w:p w:rsidR="00176340" w:rsidRPr="00B16587" w:rsidRDefault="00176340" w:rsidP="00986490">
      <w:pPr>
        <w:pBdr>
          <w:top w:val="nil"/>
          <w:left w:val="nil"/>
          <w:bottom w:val="nil"/>
          <w:right w:val="nil"/>
          <w:between w:val="nil"/>
        </w:pBdr>
        <w:spacing w:line="240" w:lineRule="auto"/>
        <w:ind w:left="0" w:hanging="2"/>
        <w:rPr>
          <w:rFonts w:ascii="Arial" w:eastAsia="Arial" w:hAnsi="Arial" w:cs="Arial"/>
          <w:color w:val="000000"/>
          <w:sz w:val="20"/>
          <w:szCs w:val="20"/>
        </w:rPr>
      </w:pPr>
    </w:p>
    <w:p w:rsidR="00176340" w:rsidRPr="00B16587" w:rsidRDefault="0098649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Nell’anno in corso i ragazzi hanno partecipato, come classe, in formazioni cameristiche, orchestrali o in qualità di solisti ai seguenti eventi musicali, organizzati dalla scuola o in collaborazione con Associazioni ed enti del territorio</w:t>
      </w:r>
    </w:p>
    <w:p w:rsidR="00176340" w:rsidRPr="00B16587" w:rsidRDefault="0017634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rsidR="00176340" w:rsidRPr="00B16587" w:rsidRDefault="00986490" w:rsidP="00986490">
      <w:pPr>
        <w:numPr>
          <w:ilvl w:val="0"/>
          <w:numId w:val="10"/>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19 ottobre rassegna Young</w:t>
      </w:r>
      <w:r w:rsidRPr="00B16587">
        <w:rPr>
          <w:rFonts w:ascii="Arial" w:eastAsia="Arial" w:hAnsi="Arial" w:cs="Arial"/>
          <w:color w:val="000000"/>
          <w:sz w:val="20"/>
          <w:szCs w:val="20"/>
        </w:rPr>
        <w:tab/>
      </w:r>
    </w:p>
    <w:p w:rsidR="00176340" w:rsidRPr="00B16587" w:rsidRDefault="00986490" w:rsidP="00986490">
      <w:pPr>
        <w:numPr>
          <w:ilvl w:val="0"/>
          <w:numId w:val="10"/>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11 novembre concerto “Per ascoltare”</w:t>
      </w:r>
      <w:r w:rsidRPr="00B16587">
        <w:rPr>
          <w:rFonts w:ascii="Arial" w:eastAsia="Arial" w:hAnsi="Arial" w:cs="Arial"/>
          <w:color w:val="000000"/>
          <w:sz w:val="20"/>
          <w:szCs w:val="20"/>
        </w:rPr>
        <w:tab/>
      </w:r>
    </w:p>
    <w:p w:rsidR="00176340" w:rsidRPr="00B16587" w:rsidRDefault="00986490" w:rsidP="00986490">
      <w:pPr>
        <w:numPr>
          <w:ilvl w:val="0"/>
          <w:numId w:val="10"/>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22 novembre Open Day</w:t>
      </w:r>
      <w:r w:rsidRPr="00B16587">
        <w:rPr>
          <w:rFonts w:ascii="Arial" w:eastAsia="Arial" w:hAnsi="Arial" w:cs="Arial"/>
          <w:color w:val="000000"/>
          <w:sz w:val="20"/>
          <w:szCs w:val="20"/>
        </w:rPr>
        <w:tab/>
      </w:r>
      <w:r w:rsidRPr="00B16587">
        <w:rPr>
          <w:rFonts w:ascii="Arial" w:eastAsia="Arial" w:hAnsi="Arial" w:cs="Arial"/>
          <w:color w:val="000000"/>
          <w:sz w:val="20"/>
          <w:szCs w:val="20"/>
        </w:rPr>
        <w:tab/>
      </w:r>
    </w:p>
    <w:p w:rsidR="00176340" w:rsidRPr="00B16587" w:rsidRDefault="00986490" w:rsidP="00986490">
      <w:pPr>
        <w:numPr>
          <w:ilvl w:val="0"/>
          <w:numId w:val="10"/>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17 dicembre concerto di Natale</w:t>
      </w:r>
      <w:r w:rsidRPr="00B16587">
        <w:rPr>
          <w:rFonts w:ascii="Arial" w:eastAsia="Arial" w:hAnsi="Arial" w:cs="Arial"/>
          <w:color w:val="000000"/>
          <w:sz w:val="20"/>
          <w:szCs w:val="20"/>
        </w:rPr>
        <w:tab/>
      </w:r>
    </w:p>
    <w:p w:rsidR="00176340" w:rsidRPr="00B16587" w:rsidRDefault="00986490" w:rsidP="00986490">
      <w:pPr>
        <w:numPr>
          <w:ilvl w:val="0"/>
          <w:numId w:val="10"/>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21 gennaio concerto Istituto Carducci</w:t>
      </w:r>
      <w:r w:rsidRPr="00B16587">
        <w:rPr>
          <w:rFonts w:ascii="Arial" w:eastAsia="Arial" w:hAnsi="Arial" w:cs="Arial"/>
          <w:color w:val="000000"/>
          <w:sz w:val="20"/>
          <w:szCs w:val="20"/>
        </w:rPr>
        <w:tab/>
      </w:r>
    </w:p>
    <w:p w:rsidR="00176340" w:rsidRPr="00B16587" w:rsidRDefault="00986490" w:rsidP="00986490">
      <w:pPr>
        <w:numPr>
          <w:ilvl w:val="0"/>
          <w:numId w:val="10"/>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28 gennaio concerto Istituto Carducci</w:t>
      </w:r>
    </w:p>
    <w:p w:rsidR="00176340" w:rsidRPr="00B16587" w:rsidRDefault="0098649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rPr>
      </w:pPr>
      <w:bookmarkStart w:id="3" w:name="_heading=h.3znysh7" w:colFirst="0" w:colLast="0"/>
      <w:bookmarkEnd w:id="3"/>
      <w:r w:rsidRPr="00B16587">
        <w:rPr>
          <w:rFonts w:ascii="Arial" w:eastAsia="Arial" w:hAnsi="Arial" w:cs="Arial"/>
          <w:color w:val="000000"/>
          <w:sz w:val="20"/>
          <w:szCs w:val="20"/>
        </w:rPr>
        <w:tab/>
      </w:r>
    </w:p>
    <w:p w:rsidR="00176340" w:rsidRPr="00B16587" w:rsidRDefault="0098649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Attività interrotte causa emergenza Covid da febbraio 2020</w:t>
      </w:r>
    </w:p>
    <w:p w:rsidR="00176340" w:rsidRPr="00B16587" w:rsidRDefault="0017634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rsidR="00176340" w:rsidRPr="00B16587" w:rsidRDefault="00986490" w:rsidP="00986490">
      <w:pPr>
        <w:numPr>
          <w:ilvl w:val="0"/>
          <w:numId w:val="10"/>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01 febbraio Conservatorio Fiati</w:t>
      </w:r>
      <w:r w:rsidRPr="00B16587">
        <w:rPr>
          <w:rFonts w:ascii="Arial" w:eastAsia="Arial" w:hAnsi="Arial" w:cs="Arial"/>
          <w:color w:val="000000"/>
          <w:sz w:val="20"/>
          <w:szCs w:val="20"/>
        </w:rPr>
        <w:tab/>
      </w:r>
    </w:p>
    <w:p w:rsidR="00176340" w:rsidRPr="00B16587" w:rsidRDefault="00986490" w:rsidP="00986490">
      <w:pPr>
        <w:numPr>
          <w:ilvl w:val="0"/>
          <w:numId w:val="10"/>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3/4 febbraio 100 Cellos Pavia</w:t>
      </w:r>
      <w:r w:rsidRPr="00B16587">
        <w:rPr>
          <w:rFonts w:ascii="Arial" w:eastAsia="Arial" w:hAnsi="Arial" w:cs="Arial"/>
          <w:color w:val="000000"/>
          <w:sz w:val="20"/>
          <w:szCs w:val="20"/>
        </w:rPr>
        <w:tab/>
      </w:r>
    </w:p>
    <w:p w:rsidR="00176340" w:rsidRPr="00B16587" w:rsidRDefault="00986490" w:rsidP="00986490">
      <w:pPr>
        <w:numPr>
          <w:ilvl w:val="0"/>
          <w:numId w:val="10"/>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11 febbraio concerto “Auser”</w:t>
      </w:r>
      <w:r w:rsidRPr="00B16587">
        <w:rPr>
          <w:rFonts w:ascii="Arial" w:eastAsia="Arial" w:hAnsi="Arial" w:cs="Arial"/>
          <w:color w:val="000000"/>
          <w:sz w:val="20"/>
          <w:szCs w:val="20"/>
        </w:rPr>
        <w:tab/>
      </w:r>
    </w:p>
    <w:p w:rsidR="00176340" w:rsidRPr="00B16587" w:rsidRDefault="00986490" w:rsidP="00986490">
      <w:pPr>
        <w:numPr>
          <w:ilvl w:val="0"/>
          <w:numId w:val="10"/>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18 febbraio concerto “Auser”</w:t>
      </w:r>
      <w:r w:rsidRPr="00B16587">
        <w:rPr>
          <w:rFonts w:ascii="Arial" w:eastAsia="Arial" w:hAnsi="Arial" w:cs="Arial"/>
          <w:color w:val="000000"/>
          <w:sz w:val="20"/>
          <w:szCs w:val="20"/>
        </w:rPr>
        <w:tab/>
      </w:r>
    </w:p>
    <w:p w:rsidR="00176340" w:rsidRPr="00B16587" w:rsidRDefault="00986490" w:rsidP="00986490">
      <w:pPr>
        <w:numPr>
          <w:ilvl w:val="0"/>
          <w:numId w:val="10"/>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13 febbraio concerto “Paloschi”</w:t>
      </w:r>
      <w:r w:rsidRPr="00B16587">
        <w:rPr>
          <w:rFonts w:ascii="Arial" w:eastAsia="Arial" w:hAnsi="Arial" w:cs="Arial"/>
          <w:color w:val="000000"/>
          <w:sz w:val="20"/>
          <w:szCs w:val="20"/>
        </w:rPr>
        <w:tab/>
      </w:r>
    </w:p>
    <w:p w:rsidR="00176340" w:rsidRPr="00B16587" w:rsidRDefault="00986490" w:rsidP="00986490">
      <w:pPr>
        <w:numPr>
          <w:ilvl w:val="0"/>
          <w:numId w:val="10"/>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08 marzo Amicinsieme Lipomo</w:t>
      </w:r>
      <w:r w:rsidRPr="00B16587">
        <w:rPr>
          <w:rFonts w:ascii="Arial" w:eastAsia="Arial" w:hAnsi="Arial" w:cs="Arial"/>
          <w:color w:val="000000"/>
          <w:sz w:val="20"/>
          <w:szCs w:val="20"/>
        </w:rPr>
        <w:tab/>
      </w:r>
    </w:p>
    <w:p w:rsidR="00176340" w:rsidRPr="00B16587" w:rsidRDefault="00986490" w:rsidP="00986490">
      <w:pPr>
        <w:numPr>
          <w:ilvl w:val="0"/>
          <w:numId w:val="10"/>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10 marzo uscita Cerabino Lecco</w:t>
      </w:r>
      <w:r w:rsidRPr="00B16587">
        <w:rPr>
          <w:rFonts w:ascii="Arial" w:eastAsia="Arial" w:hAnsi="Arial" w:cs="Arial"/>
          <w:color w:val="000000"/>
          <w:sz w:val="20"/>
          <w:szCs w:val="20"/>
        </w:rPr>
        <w:tab/>
      </w:r>
    </w:p>
    <w:p w:rsidR="00176340" w:rsidRPr="00B16587" w:rsidRDefault="00986490" w:rsidP="00986490">
      <w:pPr>
        <w:numPr>
          <w:ilvl w:val="0"/>
          <w:numId w:val="10"/>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29 marzo Rassegna Como Centro</w:t>
      </w:r>
      <w:r w:rsidRPr="00B16587">
        <w:rPr>
          <w:rFonts w:ascii="Arial" w:eastAsia="Arial" w:hAnsi="Arial" w:cs="Arial"/>
          <w:color w:val="000000"/>
          <w:sz w:val="20"/>
          <w:szCs w:val="20"/>
        </w:rPr>
        <w:tab/>
      </w:r>
    </w:p>
    <w:p w:rsidR="00176340" w:rsidRPr="00B16587" w:rsidRDefault="00986490" w:rsidP="00986490">
      <w:pPr>
        <w:numPr>
          <w:ilvl w:val="0"/>
          <w:numId w:val="10"/>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lastRenderedPageBreak/>
        <w:t>07 aprile concerto Orchestra Giovanile Comasca</w:t>
      </w:r>
      <w:r w:rsidRPr="00B16587">
        <w:rPr>
          <w:rFonts w:ascii="Arial" w:eastAsia="Arial" w:hAnsi="Arial" w:cs="Arial"/>
          <w:color w:val="000000"/>
          <w:sz w:val="20"/>
          <w:szCs w:val="20"/>
        </w:rPr>
        <w:tab/>
      </w:r>
    </w:p>
    <w:p w:rsidR="00176340" w:rsidRPr="00B16587" w:rsidRDefault="00986490" w:rsidP="00986490">
      <w:pPr>
        <w:numPr>
          <w:ilvl w:val="0"/>
          <w:numId w:val="10"/>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06 maggio Concorso Città di Castello</w:t>
      </w:r>
      <w:r w:rsidRPr="00B16587">
        <w:rPr>
          <w:rFonts w:ascii="Arial" w:eastAsia="Arial" w:hAnsi="Arial" w:cs="Arial"/>
          <w:color w:val="000000"/>
          <w:sz w:val="20"/>
          <w:szCs w:val="20"/>
        </w:rPr>
        <w:tab/>
      </w:r>
    </w:p>
    <w:p w:rsidR="00176340" w:rsidRPr="00B16587" w:rsidRDefault="00986490" w:rsidP="00986490">
      <w:pPr>
        <w:numPr>
          <w:ilvl w:val="0"/>
          <w:numId w:val="10"/>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15 maggio concerto Erba</w:t>
      </w:r>
    </w:p>
    <w:p w:rsidR="00176340" w:rsidRPr="00B16587" w:rsidRDefault="0017634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u w:val="single"/>
        </w:rPr>
      </w:pPr>
    </w:p>
    <w:p w:rsidR="00176340" w:rsidRPr="00B16587" w:rsidRDefault="0098649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u w:val="single"/>
        </w:rPr>
      </w:pPr>
      <w:r w:rsidRPr="00B16587">
        <w:rPr>
          <w:rFonts w:ascii="Arial" w:eastAsia="Arial" w:hAnsi="Arial" w:cs="Arial"/>
          <w:color w:val="000000"/>
          <w:sz w:val="20"/>
          <w:szCs w:val="20"/>
          <w:u w:val="single"/>
        </w:rPr>
        <w:t>Classe 4^ M a. s. 2020-2021</w:t>
      </w:r>
    </w:p>
    <w:p w:rsidR="00176340" w:rsidRPr="00B16587" w:rsidRDefault="00176340" w:rsidP="00986490">
      <w:pPr>
        <w:widowControl w:val="0"/>
        <w:pBdr>
          <w:top w:val="nil"/>
          <w:left w:val="nil"/>
          <w:bottom w:val="nil"/>
          <w:right w:val="nil"/>
          <w:between w:val="nil"/>
        </w:pBdr>
        <w:spacing w:before="120" w:line="240" w:lineRule="auto"/>
        <w:ind w:left="0" w:hanging="2"/>
        <w:jc w:val="both"/>
        <w:rPr>
          <w:rFonts w:ascii="Arial" w:eastAsia="Arial" w:hAnsi="Arial" w:cs="Arial"/>
          <w:color w:val="000000"/>
          <w:sz w:val="20"/>
          <w:szCs w:val="20"/>
          <w:u w:val="single"/>
        </w:rPr>
      </w:pPr>
      <w:bookmarkStart w:id="4" w:name="_heading=h.2et92p0" w:colFirst="0" w:colLast="0"/>
      <w:bookmarkEnd w:id="4"/>
    </w:p>
    <w:p w:rsidR="00176340" w:rsidRPr="00B16587" w:rsidRDefault="00986490" w:rsidP="00986490">
      <w:pPr>
        <w:numPr>
          <w:ilvl w:val="0"/>
          <w:numId w:val="12"/>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b/>
          <w:color w:val="000000"/>
          <w:sz w:val="20"/>
          <w:szCs w:val="20"/>
        </w:rPr>
        <w:t>PROJECT WORK</w:t>
      </w:r>
    </w:p>
    <w:p w:rsidR="00176340" w:rsidRPr="00B16587" w:rsidRDefault="0017634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rsidR="00176340" w:rsidRPr="00B16587" w:rsidRDefault="0098649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Il CdC ha programmato il seguente project work dove gli alunni di 4 M hanno composto brani musicali ispirati a parti del testo dantesco, concertati nell’ambito delle lezioni di Laboratorio di Musica di Insieme e realizzati in un evento musicale finale.</w:t>
      </w:r>
    </w:p>
    <w:p w:rsidR="00176340" w:rsidRPr="00B16587" w:rsidRDefault="0017634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rsidR="00176340" w:rsidRPr="00B16587" w:rsidRDefault="00986490" w:rsidP="00986490">
      <w:pPr>
        <w:numPr>
          <w:ilvl w:val="0"/>
          <w:numId w:val="15"/>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Dante in musica: composizioni musicali ispirate alla Divina Commedia (Proff. Bassi, Campanella, Rizzella, Pertusini)</w:t>
      </w:r>
    </w:p>
    <w:p w:rsidR="00176340" w:rsidRPr="00B16587" w:rsidRDefault="0017634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rsidR="00176340" w:rsidRPr="00B16587" w:rsidRDefault="0017634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rPr>
      </w:pPr>
      <w:bookmarkStart w:id="5" w:name="_heading=h.tyjcwt" w:colFirst="0" w:colLast="0"/>
      <w:bookmarkEnd w:id="5"/>
    </w:p>
    <w:p w:rsidR="00176340" w:rsidRPr="00B16587" w:rsidRDefault="00986490" w:rsidP="00986490">
      <w:pPr>
        <w:numPr>
          <w:ilvl w:val="0"/>
          <w:numId w:val="12"/>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b/>
          <w:color w:val="000000"/>
          <w:sz w:val="20"/>
          <w:szCs w:val="20"/>
        </w:rPr>
        <w:t>WORKSHOP DI ORIENTAMENTO</w:t>
      </w:r>
    </w:p>
    <w:p w:rsidR="00176340" w:rsidRPr="00B16587" w:rsidRDefault="0017634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rsidR="00176340" w:rsidRPr="00B16587" w:rsidRDefault="0098649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In collaborazione con il gruppo di lavoro PCTO, sono stati organizzati dalla referente ANPAL Dott.ssa Deborah Gallo, i seguenti incontri di orientamento post-liceali:</w:t>
      </w:r>
    </w:p>
    <w:p w:rsidR="00176340" w:rsidRPr="00B16587" w:rsidRDefault="00176340" w:rsidP="00986490">
      <w:pPr>
        <w:widowControl w:val="0"/>
        <w:pBdr>
          <w:top w:val="nil"/>
          <w:left w:val="nil"/>
          <w:bottom w:val="nil"/>
          <w:right w:val="nil"/>
          <w:between w:val="nil"/>
        </w:pBdr>
        <w:tabs>
          <w:tab w:val="left" w:pos="-500"/>
          <w:tab w:val="left" w:pos="0"/>
        </w:tabs>
        <w:spacing w:line="240" w:lineRule="auto"/>
        <w:ind w:left="0" w:hanging="2"/>
        <w:jc w:val="both"/>
        <w:rPr>
          <w:rFonts w:ascii="Arial" w:eastAsia="Calibri" w:hAnsi="Arial" w:cs="Arial"/>
          <w:color w:val="000000"/>
          <w:sz w:val="20"/>
          <w:szCs w:val="20"/>
        </w:rPr>
      </w:pPr>
    </w:p>
    <w:p w:rsidR="00176340" w:rsidRPr="00B16587" w:rsidRDefault="00986490" w:rsidP="00986490">
      <w:pPr>
        <w:numPr>
          <w:ilvl w:val="0"/>
          <w:numId w:val="15"/>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Laboratorio A – Orientamento specialistico-analisi dei bisogni di orientamento (alunni partecipanti: Amato, Candido, Masiello, Esposito, Candiani, Paolini, Citati, Messa Ferreira, Puppi, Sordelli, Camnasio, Bruno, Girola)</w:t>
      </w:r>
    </w:p>
    <w:p w:rsidR="00176340" w:rsidRPr="00B16587" w:rsidRDefault="00986490" w:rsidP="00986490">
      <w:pPr>
        <w:numPr>
          <w:ilvl w:val="0"/>
          <w:numId w:val="15"/>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Laboratorio B – Diario di viaggio, laboratorio obiettivo professionale (alunni partecipanti: Amato, Candido, Masiello, Mauri, De Rosa, Camnasio, Bruno, Girola)</w:t>
      </w:r>
    </w:p>
    <w:p w:rsidR="00176340" w:rsidRPr="00B16587" w:rsidRDefault="00986490" w:rsidP="00986490">
      <w:pPr>
        <w:numPr>
          <w:ilvl w:val="0"/>
          <w:numId w:val="15"/>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Laboratorio C – Il mio futuro, ricerca attiva e strumenti (alunni partecipanti: Amato, Candido, Masiello, Esposito, Paolini, Citati, Messa Ferreira, Puppi, Sordelli, Riva, Camnasio, Bruno, Girola)</w:t>
      </w:r>
    </w:p>
    <w:p w:rsidR="00176340" w:rsidRPr="00B16587" w:rsidRDefault="0017634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rPr>
      </w:pPr>
      <w:bookmarkStart w:id="6" w:name="_heading=h.3dy6vkm" w:colFirst="0" w:colLast="0"/>
      <w:bookmarkEnd w:id="6"/>
    </w:p>
    <w:p w:rsidR="00176340" w:rsidRPr="00B16587" w:rsidRDefault="00986490" w:rsidP="00986490">
      <w:pPr>
        <w:numPr>
          <w:ilvl w:val="0"/>
          <w:numId w:val="12"/>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b/>
          <w:color w:val="000000"/>
          <w:sz w:val="20"/>
          <w:szCs w:val="20"/>
        </w:rPr>
        <w:t>STAGE EXTRA-SCOLASTICI</w:t>
      </w:r>
    </w:p>
    <w:p w:rsidR="00176340" w:rsidRPr="00B16587" w:rsidRDefault="0017634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rsidR="00176340" w:rsidRPr="00B16587" w:rsidRDefault="0098649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Sono stati riconosciuti Attestati di partecipazione a Seminari e/o Incontri informativi agli alunni</w:t>
      </w:r>
    </w:p>
    <w:p w:rsidR="00176340" w:rsidRPr="00B16587" w:rsidRDefault="0017634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rsidR="00176340" w:rsidRPr="00B16587" w:rsidRDefault="00986490" w:rsidP="00986490">
      <w:pPr>
        <w:numPr>
          <w:ilvl w:val="0"/>
          <w:numId w:val="17"/>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Amato Valentina (11 ore)</w:t>
      </w:r>
    </w:p>
    <w:p w:rsidR="00176340" w:rsidRPr="00B16587" w:rsidRDefault="00986490" w:rsidP="00986490">
      <w:pPr>
        <w:numPr>
          <w:ilvl w:val="0"/>
          <w:numId w:val="17"/>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Candido Elisa (2 ore)</w:t>
      </w:r>
    </w:p>
    <w:p w:rsidR="00176340" w:rsidRPr="00B16587" w:rsidRDefault="0017634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rsidR="00176340" w:rsidRPr="00B16587" w:rsidRDefault="0017634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rsidR="00176340" w:rsidRPr="00B16587" w:rsidRDefault="00986490" w:rsidP="00986490">
      <w:pPr>
        <w:numPr>
          <w:ilvl w:val="0"/>
          <w:numId w:val="12"/>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b/>
          <w:color w:val="000000"/>
          <w:sz w:val="20"/>
          <w:szCs w:val="20"/>
        </w:rPr>
        <w:t>BOTTEGHE DEL LAVORO</w:t>
      </w:r>
    </w:p>
    <w:p w:rsidR="00176340" w:rsidRPr="00B16587" w:rsidRDefault="0017634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rPr>
      </w:pPr>
      <w:bookmarkStart w:id="7" w:name="_heading=h.1t3h5sf" w:colFirst="0" w:colLast="0"/>
      <w:bookmarkEnd w:id="7"/>
    </w:p>
    <w:p w:rsidR="00176340" w:rsidRPr="00B16587" w:rsidRDefault="0098649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Sono state proposte alle classi del corrente anno scolastico specifiche Botteghe del lavoro, dedicate ad alcune figure professionali e ai loro ambienti di lavoro, attinenti agli specifici corsi di studio o di interesse generale.</w:t>
      </w:r>
    </w:p>
    <w:p w:rsidR="00176340" w:rsidRPr="00B16587" w:rsidRDefault="0017634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rsidR="00176340" w:rsidRPr="00B16587" w:rsidRDefault="00986490" w:rsidP="00986490">
      <w:pPr>
        <w:numPr>
          <w:ilvl w:val="0"/>
          <w:numId w:val="11"/>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09 marzo 2021 - La musicalità del verso dantesco (a cura della prof.ssa Giuliana Roda)</w:t>
      </w:r>
    </w:p>
    <w:p w:rsidR="00176340" w:rsidRPr="00B16587" w:rsidRDefault="00986490" w:rsidP="00986490">
      <w:pPr>
        <w:numPr>
          <w:ilvl w:val="0"/>
          <w:numId w:val="11"/>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26 marzo 2021 - Ordite carte - 33 aforismi per 33 (a cura del M° Vittorio Zago, compositore e direttore del Conservatorio G. Verdi di Como)</w:t>
      </w:r>
    </w:p>
    <w:p w:rsidR="00176340" w:rsidRPr="00B16587" w:rsidRDefault="00986490" w:rsidP="00986490">
      <w:pPr>
        <w:numPr>
          <w:ilvl w:val="0"/>
          <w:numId w:val="11"/>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Maggio 2021 – La consultazione dei manuali d’orchestra (Prof. Rizzella)</w:t>
      </w:r>
    </w:p>
    <w:p w:rsidR="00176340" w:rsidRPr="00B16587" w:rsidRDefault="00986490" w:rsidP="00986490">
      <w:pPr>
        <w:numPr>
          <w:ilvl w:val="0"/>
          <w:numId w:val="11"/>
        </w:numPr>
        <w:pBdr>
          <w:top w:val="nil"/>
          <w:left w:val="nil"/>
          <w:bottom w:val="nil"/>
          <w:right w:val="nil"/>
          <w:between w:val="nil"/>
        </w:pBdr>
        <w:spacing w:line="240" w:lineRule="auto"/>
        <w:ind w:left="0" w:hanging="2"/>
        <w:jc w:val="both"/>
        <w:rPr>
          <w:rFonts w:ascii="Arial" w:eastAsia="Arial" w:hAnsi="Arial" w:cs="Arial"/>
          <w:color w:val="000000"/>
          <w:sz w:val="20"/>
          <w:szCs w:val="20"/>
        </w:rPr>
      </w:pPr>
      <w:bookmarkStart w:id="8" w:name="_heading=h.4d34og8" w:colFirst="0" w:colLast="0"/>
      <w:bookmarkEnd w:id="8"/>
      <w:r w:rsidRPr="00B16587">
        <w:rPr>
          <w:rFonts w:ascii="Arial" w:eastAsia="Arial" w:hAnsi="Arial" w:cs="Arial"/>
          <w:color w:val="000000"/>
          <w:sz w:val="20"/>
          <w:szCs w:val="20"/>
        </w:rPr>
        <w:t>01 giugno 2021 – La Musicoterapia e il consulente musicale (Prof. Liberti)</w:t>
      </w:r>
    </w:p>
    <w:p w:rsidR="00176340" w:rsidRPr="00B16587" w:rsidRDefault="00986490" w:rsidP="00986490">
      <w:pPr>
        <w:numPr>
          <w:ilvl w:val="0"/>
          <w:numId w:val="11"/>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03 giugno 2021 – L’accordatura del pianoforte (Sig. Picone)</w:t>
      </w:r>
    </w:p>
    <w:p w:rsidR="00176340" w:rsidRPr="00B16587" w:rsidRDefault="0017634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rsidR="00176340" w:rsidRPr="00B16587" w:rsidRDefault="0017634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rsidR="00176340" w:rsidRPr="00B16587" w:rsidRDefault="00986490" w:rsidP="00986490">
      <w:pPr>
        <w:numPr>
          <w:ilvl w:val="0"/>
          <w:numId w:val="12"/>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b/>
          <w:color w:val="000000"/>
          <w:sz w:val="20"/>
          <w:szCs w:val="20"/>
        </w:rPr>
        <w:t>ATTIVITA’ MUSICALI</w:t>
      </w:r>
    </w:p>
    <w:p w:rsidR="00176340" w:rsidRPr="00B16587" w:rsidRDefault="0017634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rsidR="00176340" w:rsidRPr="00B16587" w:rsidRDefault="0098649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Nell’anno in corso i ragazzi hanno partecipato, come classe, in formazioni cameristiche, orchestrali o in qualità di solisti ai seguenti eventi musicali, organizzati dalla scuola o in collaborazione con Associazioni ed enti del territorio</w:t>
      </w:r>
    </w:p>
    <w:p w:rsidR="00176340" w:rsidRPr="00B16587" w:rsidRDefault="0017634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rsidR="00176340" w:rsidRPr="00B16587" w:rsidRDefault="00986490" w:rsidP="00986490">
      <w:pPr>
        <w:numPr>
          <w:ilvl w:val="0"/>
          <w:numId w:val="13"/>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lastRenderedPageBreak/>
        <w:t>10 dicembre Open Day</w:t>
      </w:r>
      <w:r w:rsidRPr="00B16587">
        <w:rPr>
          <w:rFonts w:ascii="Arial" w:eastAsia="Arial" w:hAnsi="Arial" w:cs="Arial"/>
          <w:color w:val="000000"/>
          <w:sz w:val="20"/>
          <w:szCs w:val="20"/>
        </w:rPr>
        <w:tab/>
      </w:r>
    </w:p>
    <w:p w:rsidR="00176340" w:rsidRPr="00B16587" w:rsidRDefault="00986490" w:rsidP="00986490">
      <w:pPr>
        <w:numPr>
          <w:ilvl w:val="0"/>
          <w:numId w:val="13"/>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17 dicembre concerto “Per ascoltare”</w:t>
      </w:r>
      <w:r w:rsidRPr="00B16587">
        <w:rPr>
          <w:rFonts w:ascii="Arial" w:eastAsia="Arial" w:hAnsi="Arial" w:cs="Arial"/>
          <w:color w:val="000000"/>
          <w:sz w:val="20"/>
          <w:szCs w:val="20"/>
        </w:rPr>
        <w:tab/>
      </w:r>
    </w:p>
    <w:p w:rsidR="00176340" w:rsidRPr="00B16587" w:rsidRDefault="00986490" w:rsidP="00986490">
      <w:pPr>
        <w:numPr>
          <w:ilvl w:val="0"/>
          <w:numId w:val="13"/>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26 febbraio concerto “Per ascoltare”</w:t>
      </w:r>
    </w:p>
    <w:p w:rsidR="00176340" w:rsidRPr="00B16587" w:rsidRDefault="00986490" w:rsidP="00986490">
      <w:pPr>
        <w:numPr>
          <w:ilvl w:val="0"/>
          <w:numId w:val="13"/>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19 maggio concerto “Per Ascoltare”</w:t>
      </w:r>
      <w:r w:rsidRPr="00B16587">
        <w:rPr>
          <w:rFonts w:ascii="Arial" w:eastAsia="Arial" w:hAnsi="Arial" w:cs="Arial"/>
          <w:color w:val="000000"/>
          <w:sz w:val="20"/>
          <w:szCs w:val="20"/>
        </w:rPr>
        <w:tab/>
      </w:r>
    </w:p>
    <w:p w:rsidR="00176340" w:rsidRPr="00B16587" w:rsidRDefault="00986490" w:rsidP="00986490">
      <w:pPr>
        <w:numPr>
          <w:ilvl w:val="0"/>
          <w:numId w:val="13"/>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31 maggio concerto “Paloschi”</w:t>
      </w:r>
    </w:p>
    <w:p w:rsidR="00176340" w:rsidRPr="00B16587" w:rsidRDefault="0017634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u w:val="single"/>
        </w:rPr>
      </w:pPr>
    </w:p>
    <w:p w:rsidR="00176340" w:rsidRPr="00B16587" w:rsidRDefault="0098649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u w:val="single"/>
        </w:rPr>
      </w:pPr>
      <w:r w:rsidRPr="00B16587">
        <w:rPr>
          <w:rFonts w:ascii="Arial" w:eastAsia="Arial" w:hAnsi="Arial" w:cs="Arial"/>
          <w:color w:val="000000"/>
          <w:sz w:val="20"/>
          <w:szCs w:val="20"/>
          <w:u w:val="single"/>
        </w:rPr>
        <w:t>Classe 5^ M a. s. 2021-2022</w:t>
      </w:r>
    </w:p>
    <w:p w:rsidR="00176340" w:rsidRPr="00B16587" w:rsidRDefault="0017634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u w:val="single"/>
        </w:rPr>
      </w:pPr>
      <w:bookmarkStart w:id="9" w:name="_heading=h.2s8eyo1" w:colFirst="0" w:colLast="0"/>
      <w:bookmarkEnd w:id="9"/>
    </w:p>
    <w:p w:rsidR="00176340" w:rsidRPr="00B16587" w:rsidRDefault="00986490" w:rsidP="00986490">
      <w:pPr>
        <w:numPr>
          <w:ilvl w:val="0"/>
          <w:numId w:val="19"/>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b/>
          <w:color w:val="000000"/>
          <w:sz w:val="20"/>
          <w:szCs w:val="20"/>
        </w:rPr>
        <w:t>PROJECT WORK</w:t>
      </w:r>
    </w:p>
    <w:p w:rsidR="00176340" w:rsidRPr="00B16587" w:rsidRDefault="0017634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u w:val="single"/>
        </w:rPr>
      </w:pPr>
    </w:p>
    <w:p w:rsidR="00176340" w:rsidRPr="00B16587" w:rsidRDefault="0098649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highlight w:val="white"/>
        </w:rPr>
      </w:pPr>
      <w:r w:rsidRPr="00B16587">
        <w:rPr>
          <w:rFonts w:ascii="Arial" w:eastAsia="Arial" w:hAnsi="Arial" w:cs="Arial"/>
          <w:color w:val="000000"/>
          <w:sz w:val="20"/>
          <w:szCs w:val="20"/>
          <w:highlight w:val="white"/>
        </w:rPr>
        <w:t>Nel corrente a.s. è stato programmato il seguente Project Work con l’obiettivo di coinvolgere il maggior numero di discipline possibili (TAC, TM, LMI, EI, Storia e Filosofia, Italiano, Ed. Civica, Inglese) in un unico lavoro che impegnasse gli studenti anche in orario extrascolastico e che mettesse in luce le competenze acquisite nel loro percorso di studio. Si è quindi scelto di far scrivere agli studenti riuniti in piccoli gruppi di lavoro, dei lavori multimediali partendo da tre proposte di contenuti: documenti su mafia ed ecomafie, Pasolini (Poesie ed aforismi), L'Europa. I lavori conclusi sono stati proposti in formato cartaceo ed elettronico e hanno coinvolto una moltitudine di linguaggi: da quello di base in unione fra musica e testo alla elaborazione digitale del suono fino alla composizione elettroacustica e alla composizione di format video per YouTube.</w:t>
      </w:r>
    </w:p>
    <w:p w:rsidR="00176340" w:rsidRPr="00B16587" w:rsidRDefault="00986490" w:rsidP="00986490">
      <w:pPr>
        <w:pBdr>
          <w:top w:val="nil"/>
          <w:left w:val="nil"/>
          <w:bottom w:val="nil"/>
          <w:right w:val="nil"/>
          <w:between w:val="nil"/>
        </w:pBdr>
        <w:spacing w:line="240" w:lineRule="auto"/>
        <w:ind w:left="0" w:hanging="2"/>
        <w:jc w:val="both"/>
        <w:rPr>
          <w:rFonts w:ascii="Arial" w:eastAsia="Calibri" w:hAnsi="Arial" w:cs="Arial"/>
          <w:color w:val="000000"/>
          <w:sz w:val="20"/>
          <w:szCs w:val="20"/>
        </w:rPr>
      </w:pPr>
      <w:r w:rsidRPr="00B16587">
        <w:rPr>
          <w:rFonts w:ascii="Arial" w:eastAsia="Calibri" w:hAnsi="Arial" w:cs="Arial"/>
          <w:color w:val="222222"/>
          <w:sz w:val="20"/>
          <w:szCs w:val="20"/>
          <w:highlight w:val="white"/>
        </w:rPr>
        <w:t> </w:t>
      </w:r>
    </w:p>
    <w:p w:rsidR="00176340" w:rsidRPr="00B16587" w:rsidRDefault="00986490" w:rsidP="00986490">
      <w:pPr>
        <w:numPr>
          <w:ilvl w:val="0"/>
          <w:numId w:val="21"/>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highlight w:val="white"/>
        </w:rPr>
        <w:t>Mafia ed ecomafie, Pasolini (Poesie ed aforismi), L'Europa.</w:t>
      </w:r>
    </w:p>
    <w:p w:rsidR="00176340" w:rsidRPr="00B16587" w:rsidRDefault="0017634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u w:val="single"/>
        </w:rPr>
      </w:pPr>
      <w:bookmarkStart w:id="10" w:name="_heading=h.17dp8vu" w:colFirst="0" w:colLast="0"/>
      <w:bookmarkEnd w:id="10"/>
    </w:p>
    <w:p w:rsidR="00176340" w:rsidRPr="00B16587" w:rsidRDefault="00986490" w:rsidP="00986490">
      <w:pPr>
        <w:numPr>
          <w:ilvl w:val="0"/>
          <w:numId w:val="19"/>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b/>
          <w:color w:val="000000"/>
          <w:sz w:val="20"/>
          <w:szCs w:val="20"/>
        </w:rPr>
        <w:t>BOTTEGHE DEL LAVORO</w:t>
      </w:r>
    </w:p>
    <w:p w:rsidR="00176340" w:rsidRPr="00B16587" w:rsidRDefault="0017634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u w:val="single"/>
        </w:rPr>
      </w:pPr>
    </w:p>
    <w:p w:rsidR="00176340" w:rsidRPr="00B16587" w:rsidRDefault="0098649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Sono state proposte alle classi del corrente anno scolastico specifiche Botteghe del lavoro, dedicate ad alcune figure professionali e ai loro ambienti di lavoro, attinenti agli specifici corsi di studio o di interesse generale.</w:t>
      </w:r>
    </w:p>
    <w:p w:rsidR="00176340" w:rsidRPr="00B16587" w:rsidRDefault="0017634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u w:val="single"/>
        </w:rPr>
      </w:pPr>
    </w:p>
    <w:p w:rsidR="00176340" w:rsidRPr="00B16587" w:rsidRDefault="00986490" w:rsidP="00986490">
      <w:pPr>
        <w:numPr>
          <w:ilvl w:val="0"/>
          <w:numId w:val="21"/>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07 marzo - Figure professionali che lavorano in Teatro (Teatro Sociale Aslico di Como)</w:t>
      </w:r>
    </w:p>
    <w:p w:rsidR="00176340" w:rsidRPr="00B16587" w:rsidRDefault="00986490" w:rsidP="00986490">
      <w:pPr>
        <w:numPr>
          <w:ilvl w:val="0"/>
          <w:numId w:val="21"/>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04 aprile – Visita presso Cerabino Pianoforti (LC)</w:t>
      </w:r>
    </w:p>
    <w:p w:rsidR="00176340" w:rsidRPr="00B16587" w:rsidRDefault="00986490" w:rsidP="00986490">
      <w:pPr>
        <w:numPr>
          <w:ilvl w:val="0"/>
          <w:numId w:val="21"/>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11 aprile - La manutenzione degli strumenti musicali - Fiati - (Sig. F. Somaini)</w:t>
      </w:r>
    </w:p>
    <w:p w:rsidR="00176340" w:rsidRPr="00B16587" w:rsidRDefault="00986490" w:rsidP="00986490">
      <w:pPr>
        <w:numPr>
          <w:ilvl w:val="0"/>
          <w:numId w:val="21"/>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11 aprile - La manutenzione degli strumenti musicali - Ottoni - (Sig. F. Somaini)</w:t>
      </w:r>
    </w:p>
    <w:p w:rsidR="00176340" w:rsidRPr="00B16587" w:rsidRDefault="00986490" w:rsidP="00986490">
      <w:pPr>
        <w:numPr>
          <w:ilvl w:val="0"/>
          <w:numId w:val="21"/>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11 aprile - Il violoncello nella musica barocca e nella musica contemporanea - archi - (Prof. Pedraglio)</w:t>
      </w:r>
    </w:p>
    <w:p w:rsidR="00176340" w:rsidRPr="00B16587" w:rsidRDefault="00986490" w:rsidP="00986490">
      <w:pPr>
        <w:numPr>
          <w:ilvl w:val="0"/>
          <w:numId w:val="21"/>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21 aprile - Le tastiere nel repertorio barocco e moderno - percussioni - (M° Moretti)</w:t>
      </w:r>
    </w:p>
    <w:p w:rsidR="00176340" w:rsidRPr="00B16587" w:rsidRDefault="00986490" w:rsidP="00986490">
      <w:pPr>
        <w:numPr>
          <w:ilvl w:val="0"/>
          <w:numId w:val="21"/>
        </w:numPr>
        <w:pBdr>
          <w:top w:val="nil"/>
          <w:left w:val="nil"/>
          <w:bottom w:val="nil"/>
          <w:right w:val="nil"/>
          <w:between w:val="nil"/>
        </w:pBdr>
        <w:spacing w:line="240" w:lineRule="auto"/>
        <w:ind w:left="0" w:hanging="2"/>
        <w:jc w:val="both"/>
        <w:rPr>
          <w:rFonts w:ascii="Arial" w:eastAsia="Arial" w:hAnsi="Arial" w:cs="Arial"/>
          <w:color w:val="000000"/>
          <w:sz w:val="20"/>
          <w:szCs w:val="20"/>
        </w:rPr>
      </w:pPr>
      <w:bookmarkStart w:id="11" w:name="_heading=h.3rdcrjn" w:colFirst="0" w:colLast="0"/>
      <w:bookmarkEnd w:id="11"/>
      <w:r w:rsidRPr="00B16587">
        <w:rPr>
          <w:rFonts w:ascii="Arial" w:eastAsia="Arial" w:hAnsi="Arial" w:cs="Arial"/>
          <w:color w:val="000000"/>
          <w:sz w:val="20"/>
          <w:szCs w:val="20"/>
        </w:rPr>
        <w:t>11 aprile - Le chitarre, tipologie e repertori - chitarre - (Prof. Di Fonzo)</w:t>
      </w:r>
    </w:p>
    <w:p w:rsidR="00176340" w:rsidRPr="00B16587" w:rsidRDefault="00986490" w:rsidP="00986490">
      <w:pPr>
        <w:numPr>
          <w:ilvl w:val="0"/>
          <w:numId w:val="21"/>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05 maggio - L’insegnamento della musica in zone di conflitto (Prof.ssa Mascoli)</w:t>
      </w:r>
    </w:p>
    <w:p w:rsidR="00176340" w:rsidRPr="00B16587" w:rsidRDefault="0017634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u w:val="single"/>
        </w:rPr>
      </w:pPr>
      <w:bookmarkStart w:id="12" w:name="_heading=h.26in1rg" w:colFirst="0" w:colLast="0"/>
      <w:bookmarkEnd w:id="12"/>
    </w:p>
    <w:p w:rsidR="00176340" w:rsidRPr="00B16587" w:rsidRDefault="00986490" w:rsidP="00986490">
      <w:pPr>
        <w:numPr>
          <w:ilvl w:val="0"/>
          <w:numId w:val="19"/>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b/>
          <w:color w:val="000000"/>
          <w:sz w:val="20"/>
          <w:szCs w:val="20"/>
        </w:rPr>
        <w:t>CONFERENZE</w:t>
      </w:r>
    </w:p>
    <w:p w:rsidR="00176340" w:rsidRPr="00B16587" w:rsidRDefault="0017634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u w:val="single"/>
        </w:rPr>
      </w:pPr>
    </w:p>
    <w:p w:rsidR="00176340" w:rsidRPr="00B16587" w:rsidRDefault="0098649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 xml:space="preserve">Sono state organizzate le seguenti conferenze su temi di attualità attinenti ai diversi indirizzi di studio:  </w:t>
      </w:r>
    </w:p>
    <w:p w:rsidR="00176340" w:rsidRPr="00B16587" w:rsidRDefault="0017634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rsidR="00176340" w:rsidRPr="00B16587" w:rsidRDefault="00986490" w:rsidP="00986490">
      <w:pPr>
        <w:numPr>
          <w:ilvl w:val="0"/>
          <w:numId w:val="1"/>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18 febbraio Conferenza Dott. Biscetti Leonardo “La figura professionale del medico neurologo e la sua esperienza nella cura dell’anziano”</w:t>
      </w:r>
      <w:r w:rsidRPr="00B16587">
        <w:rPr>
          <w:rFonts w:ascii="Arial" w:eastAsia="Arial" w:hAnsi="Arial" w:cs="Arial"/>
          <w:color w:val="000000"/>
          <w:sz w:val="20"/>
          <w:szCs w:val="20"/>
        </w:rPr>
        <w:tab/>
      </w:r>
    </w:p>
    <w:p w:rsidR="00176340" w:rsidRPr="00B16587" w:rsidRDefault="00986490" w:rsidP="00986490">
      <w:pPr>
        <w:numPr>
          <w:ilvl w:val="0"/>
          <w:numId w:val="1"/>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09 marzo Conferenza Dott. Cruciata Gabriele “</w:t>
      </w:r>
      <w:r w:rsidRPr="00B16587">
        <w:rPr>
          <w:rFonts w:ascii="Arial" w:eastAsia="Arial" w:hAnsi="Arial" w:cs="Arial"/>
          <w:color w:val="222222"/>
          <w:sz w:val="20"/>
          <w:szCs w:val="20"/>
          <w:highlight w:val="white"/>
        </w:rPr>
        <w:t>Buco nero: il metodo del podcast d’inchiesta sotto copertura”</w:t>
      </w:r>
    </w:p>
    <w:p w:rsidR="00176340" w:rsidRDefault="00986490" w:rsidP="00986490">
      <w:pPr>
        <w:numPr>
          <w:ilvl w:val="0"/>
          <w:numId w:val="1"/>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28 marzo Conferenza del giornalista Alessio Lasta “La Costituzione tradita: dieci storie di italiani che resistono &amp; La guerra in Ucraina: la testimonianza come inviato”</w:t>
      </w:r>
    </w:p>
    <w:p w:rsidR="00176340" w:rsidRPr="00B16587" w:rsidRDefault="0017634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u w:val="single"/>
        </w:rPr>
      </w:pPr>
      <w:bookmarkStart w:id="13" w:name="_heading=h.lnxbz9" w:colFirst="0" w:colLast="0"/>
      <w:bookmarkEnd w:id="13"/>
    </w:p>
    <w:p w:rsidR="00176340" w:rsidRPr="00B16587" w:rsidRDefault="00986490" w:rsidP="00986490">
      <w:pPr>
        <w:numPr>
          <w:ilvl w:val="0"/>
          <w:numId w:val="19"/>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b/>
          <w:color w:val="000000"/>
          <w:sz w:val="20"/>
          <w:szCs w:val="20"/>
        </w:rPr>
        <w:t>ATTIVITA’ MUSICALI</w:t>
      </w:r>
    </w:p>
    <w:p w:rsidR="00176340" w:rsidRPr="00B16587" w:rsidRDefault="0017634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u w:val="single"/>
        </w:rPr>
      </w:pPr>
    </w:p>
    <w:p w:rsidR="00176340" w:rsidRPr="00B16587" w:rsidRDefault="0098649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Nell’anno in corso i ragazzi hanno partecipato, come classe, in formazioni cameristiche, orchestrali o in qualità di solisti ai seguenti eventi musicali, organizzati dalla scuola o in collaborazione con Associazioni ed enti del territorio</w:t>
      </w:r>
    </w:p>
    <w:p w:rsidR="00176340" w:rsidRPr="00B16587" w:rsidRDefault="0017634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u w:val="single"/>
        </w:rPr>
      </w:pPr>
    </w:p>
    <w:p w:rsidR="00176340" w:rsidRPr="00B16587" w:rsidRDefault="00986490" w:rsidP="00986490">
      <w:pPr>
        <w:numPr>
          <w:ilvl w:val="0"/>
          <w:numId w:val="3"/>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08 ottobre Masterclass di saxofono</w:t>
      </w:r>
    </w:p>
    <w:p w:rsidR="00176340" w:rsidRPr="00B16587" w:rsidRDefault="00986490" w:rsidP="00986490">
      <w:pPr>
        <w:numPr>
          <w:ilvl w:val="0"/>
          <w:numId w:val="3"/>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09 dicembre Lezione collettiva pianisti</w:t>
      </w:r>
      <w:r w:rsidRPr="00B16587">
        <w:rPr>
          <w:rFonts w:ascii="Arial" w:eastAsia="Arial" w:hAnsi="Arial" w:cs="Arial"/>
          <w:color w:val="000000"/>
          <w:sz w:val="20"/>
          <w:szCs w:val="20"/>
        </w:rPr>
        <w:tab/>
      </w:r>
    </w:p>
    <w:p w:rsidR="00176340" w:rsidRPr="00B16587" w:rsidRDefault="00986490" w:rsidP="00986490">
      <w:pPr>
        <w:numPr>
          <w:ilvl w:val="0"/>
          <w:numId w:val="3"/>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14 dicembre concerto “Per Ascoltare”</w:t>
      </w:r>
      <w:r w:rsidRPr="00B16587">
        <w:rPr>
          <w:rFonts w:ascii="Arial" w:eastAsia="Arial" w:hAnsi="Arial" w:cs="Arial"/>
          <w:color w:val="000000"/>
          <w:sz w:val="20"/>
          <w:szCs w:val="20"/>
        </w:rPr>
        <w:tab/>
      </w:r>
    </w:p>
    <w:p w:rsidR="00176340" w:rsidRPr="00B16587" w:rsidRDefault="00986490" w:rsidP="00986490">
      <w:pPr>
        <w:numPr>
          <w:ilvl w:val="0"/>
          <w:numId w:val="3"/>
        </w:numPr>
        <w:pBdr>
          <w:top w:val="nil"/>
          <w:left w:val="nil"/>
          <w:bottom w:val="nil"/>
          <w:right w:val="nil"/>
          <w:between w:val="nil"/>
        </w:pBdr>
        <w:spacing w:line="240" w:lineRule="auto"/>
        <w:ind w:left="0" w:hanging="2"/>
        <w:jc w:val="both"/>
        <w:rPr>
          <w:rFonts w:ascii="Arial" w:eastAsia="Arial" w:hAnsi="Arial" w:cs="Arial"/>
          <w:color w:val="000000"/>
          <w:sz w:val="20"/>
          <w:szCs w:val="20"/>
        </w:rPr>
      </w:pPr>
      <w:bookmarkStart w:id="14" w:name="_heading=h.35nkun2" w:colFirst="0" w:colLast="0"/>
      <w:bookmarkEnd w:id="14"/>
      <w:r w:rsidRPr="00B16587">
        <w:rPr>
          <w:rFonts w:ascii="Arial" w:eastAsia="Arial" w:hAnsi="Arial" w:cs="Arial"/>
          <w:color w:val="000000"/>
          <w:sz w:val="20"/>
          <w:szCs w:val="20"/>
        </w:rPr>
        <w:t>17 dicembre concerto Istituto Carducci</w:t>
      </w:r>
    </w:p>
    <w:p w:rsidR="00176340" w:rsidRPr="00B16587" w:rsidRDefault="00986490" w:rsidP="00986490">
      <w:pPr>
        <w:numPr>
          <w:ilvl w:val="0"/>
          <w:numId w:val="3"/>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lastRenderedPageBreak/>
        <w:t>03 marzo concerto “Per Ascoltare”</w:t>
      </w:r>
    </w:p>
    <w:p w:rsidR="00176340" w:rsidRPr="00B16587" w:rsidRDefault="00986490" w:rsidP="00986490">
      <w:pPr>
        <w:numPr>
          <w:ilvl w:val="0"/>
          <w:numId w:val="3"/>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11 marzo registrazione Ensemble di sax</w:t>
      </w:r>
    </w:p>
    <w:p w:rsidR="00176340" w:rsidRPr="00B16587" w:rsidRDefault="00986490" w:rsidP="00986490">
      <w:pPr>
        <w:numPr>
          <w:ilvl w:val="0"/>
          <w:numId w:val="3"/>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15 marzo concerto “Per Ascoltare”</w:t>
      </w:r>
    </w:p>
    <w:p w:rsidR="00176340" w:rsidRPr="00B16587" w:rsidRDefault="00986490" w:rsidP="00986490">
      <w:pPr>
        <w:numPr>
          <w:ilvl w:val="0"/>
          <w:numId w:val="3"/>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24 marzo lezione collettiva pianisti</w:t>
      </w:r>
    </w:p>
    <w:p w:rsidR="00176340" w:rsidRPr="00B16587" w:rsidRDefault="00986490" w:rsidP="00986490">
      <w:pPr>
        <w:numPr>
          <w:ilvl w:val="0"/>
          <w:numId w:val="3"/>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25 marzo concerto archi (Progetto) e chitarre Solbiate</w:t>
      </w:r>
      <w:r w:rsidRPr="00B16587">
        <w:rPr>
          <w:rFonts w:ascii="Arial" w:eastAsia="Arial" w:hAnsi="Arial" w:cs="Arial"/>
          <w:color w:val="000000"/>
          <w:sz w:val="20"/>
          <w:szCs w:val="20"/>
        </w:rPr>
        <w:tab/>
      </w:r>
      <w:r w:rsidRPr="00B16587">
        <w:rPr>
          <w:rFonts w:ascii="Arial" w:eastAsia="Arial" w:hAnsi="Arial" w:cs="Arial"/>
          <w:color w:val="000000"/>
          <w:sz w:val="20"/>
          <w:szCs w:val="20"/>
        </w:rPr>
        <w:tab/>
      </w:r>
    </w:p>
    <w:p w:rsidR="00176340" w:rsidRPr="00B16587" w:rsidRDefault="00986490" w:rsidP="00986490">
      <w:pPr>
        <w:numPr>
          <w:ilvl w:val="0"/>
          <w:numId w:val="3"/>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31 marzo Seminario clarinetti Conservatorio</w:t>
      </w:r>
      <w:r w:rsidRPr="00B16587">
        <w:rPr>
          <w:rFonts w:ascii="Arial" w:eastAsia="Arial" w:hAnsi="Arial" w:cs="Arial"/>
          <w:color w:val="000000"/>
          <w:sz w:val="20"/>
          <w:szCs w:val="20"/>
        </w:rPr>
        <w:tab/>
      </w:r>
    </w:p>
    <w:p w:rsidR="00176340" w:rsidRPr="00B16587" w:rsidRDefault="00986490" w:rsidP="00986490">
      <w:pPr>
        <w:numPr>
          <w:ilvl w:val="0"/>
          <w:numId w:val="3"/>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05 aprile concerto Istituto Carducci</w:t>
      </w:r>
    </w:p>
    <w:p w:rsidR="00176340" w:rsidRPr="00B16587" w:rsidRDefault="00986490" w:rsidP="00986490">
      <w:pPr>
        <w:numPr>
          <w:ilvl w:val="0"/>
          <w:numId w:val="3"/>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21 aprile Registrazioni brani composti 5M</w:t>
      </w:r>
    </w:p>
    <w:p w:rsidR="00176340" w:rsidRPr="00B16587" w:rsidRDefault="00986490" w:rsidP="00986490">
      <w:pPr>
        <w:numPr>
          <w:ilvl w:val="0"/>
          <w:numId w:val="3"/>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26 aprile concerto “Per Ascoltare”</w:t>
      </w:r>
    </w:p>
    <w:p w:rsidR="00176340" w:rsidRPr="00B16587" w:rsidRDefault="00986490" w:rsidP="00986490">
      <w:pPr>
        <w:numPr>
          <w:ilvl w:val="0"/>
          <w:numId w:val="3"/>
        </w:numPr>
        <w:pBdr>
          <w:top w:val="nil"/>
          <w:left w:val="nil"/>
          <w:bottom w:val="nil"/>
          <w:right w:val="nil"/>
          <w:between w:val="nil"/>
        </w:pBdr>
        <w:spacing w:line="240" w:lineRule="auto"/>
        <w:ind w:left="0" w:hanging="2"/>
        <w:jc w:val="both"/>
        <w:rPr>
          <w:rFonts w:ascii="Arial" w:eastAsia="Arial" w:hAnsi="Arial" w:cs="Arial"/>
          <w:color w:val="000000"/>
          <w:sz w:val="20"/>
          <w:szCs w:val="20"/>
        </w:rPr>
      </w:pPr>
      <w:bookmarkStart w:id="15" w:name="_heading=h.1ksv4uv" w:colFirst="0" w:colLast="0"/>
      <w:bookmarkEnd w:id="15"/>
      <w:r w:rsidRPr="00B16587">
        <w:rPr>
          <w:rFonts w:ascii="Arial" w:eastAsia="Arial" w:hAnsi="Arial" w:cs="Arial"/>
          <w:color w:val="000000"/>
          <w:sz w:val="20"/>
          <w:szCs w:val="20"/>
        </w:rPr>
        <w:t>27 aprile Masterclass di tromba M° Cassone</w:t>
      </w:r>
    </w:p>
    <w:p w:rsidR="00176340" w:rsidRPr="00B16587" w:rsidRDefault="00986490" w:rsidP="00986490">
      <w:pPr>
        <w:numPr>
          <w:ilvl w:val="0"/>
          <w:numId w:val="3"/>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6 maggio concerto Liceo-SMIM clarinetti</w:t>
      </w:r>
    </w:p>
    <w:p w:rsidR="00176340" w:rsidRPr="00B16587" w:rsidRDefault="00986490" w:rsidP="00986490">
      <w:pPr>
        <w:numPr>
          <w:ilvl w:val="0"/>
          <w:numId w:val="3"/>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6 maggio concerto in memoria del M° Zamburlini</w:t>
      </w:r>
    </w:p>
    <w:p w:rsidR="00176340" w:rsidRPr="00B16587" w:rsidRDefault="00986490" w:rsidP="00986490">
      <w:pPr>
        <w:numPr>
          <w:ilvl w:val="0"/>
          <w:numId w:val="3"/>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16 maggio concerto “Per Ascoltare”</w:t>
      </w:r>
    </w:p>
    <w:p w:rsidR="00176340" w:rsidRPr="00B16587" w:rsidRDefault="00986490" w:rsidP="00986490">
      <w:pPr>
        <w:numPr>
          <w:ilvl w:val="0"/>
          <w:numId w:val="3"/>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20 maggio concerto a Solbiate</w:t>
      </w:r>
    </w:p>
    <w:p w:rsidR="00176340" w:rsidRPr="00B16587" w:rsidRDefault="00986490" w:rsidP="00986490">
      <w:pPr>
        <w:numPr>
          <w:ilvl w:val="0"/>
          <w:numId w:val="3"/>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21 maggio concerto Pian dei Resinelli</w:t>
      </w:r>
    </w:p>
    <w:p w:rsidR="00176340" w:rsidRPr="00B16587" w:rsidRDefault="00986490" w:rsidP="00986490">
      <w:pPr>
        <w:numPr>
          <w:ilvl w:val="0"/>
          <w:numId w:val="3"/>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27 maggio Progetto sax Liceo e SMIM</w:t>
      </w:r>
    </w:p>
    <w:p w:rsidR="00176340" w:rsidRPr="00B16587" w:rsidRDefault="00986490" w:rsidP="00986490">
      <w:pPr>
        <w:numPr>
          <w:ilvl w:val="0"/>
          <w:numId w:val="3"/>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28 maggio concerto percussioni S. Fedele Intelvi</w:t>
      </w:r>
    </w:p>
    <w:p w:rsidR="00176340" w:rsidRPr="00B16587" w:rsidRDefault="00986490" w:rsidP="00986490">
      <w:pPr>
        <w:numPr>
          <w:ilvl w:val="0"/>
          <w:numId w:val="3"/>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01 giugno concerto Sig.ra Paloschi</w:t>
      </w:r>
    </w:p>
    <w:p w:rsidR="00176340" w:rsidRPr="00B16587" w:rsidRDefault="00986490" w:rsidP="00986490">
      <w:pPr>
        <w:numPr>
          <w:ilvl w:val="0"/>
          <w:numId w:val="3"/>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03 giugno Progetto Teatro</w:t>
      </w:r>
    </w:p>
    <w:p w:rsidR="00176340" w:rsidRPr="00B16587" w:rsidRDefault="00986490" w:rsidP="00986490">
      <w:pPr>
        <w:numPr>
          <w:ilvl w:val="0"/>
          <w:numId w:val="3"/>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04 giugno concerto percussioni Tavernerio</w:t>
      </w:r>
    </w:p>
    <w:p w:rsidR="00176340" w:rsidRPr="00B16587" w:rsidRDefault="0017634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u w:val="single"/>
        </w:rPr>
      </w:pPr>
      <w:bookmarkStart w:id="16" w:name="_heading=h.44sinio" w:colFirst="0" w:colLast="0"/>
      <w:bookmarkEnd w:id="16"/>
    </w:p>
    <w:p w:rsidR="00176340" w:rsidRPr="00B16587" w:rsidRDefault="00986490" w:rsidP="00986490">
      <w:pPr>
        <w:numPr>
          <w:ilvl w:val="0"/>
          <w:numId w:val="19"/>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b/>
          <w:color w:val="000000"/>
          <w:sz w:val="20"/>
          <w:szCs w:val="20"/>
        </w:rPr>
        <w:t>OPEN DAY LICEO MUSICALE</w:t>
      </w:r>
    </w:p>
    <w:p w:rsidR="00176340" w:rsidRPr="00B16587" w:rsidRDefault="0017634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rsidR="00176340" w:rsidRPr="00B16587" w:rsidRDefault="00986490" w:rsidP="00986490">
      <w:pPr>
        <w:numPr>
          <w:ilvl w:val="0"/>
          <w:numId w:val="5"/>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26 novembre Open Day</w:t>
      </w:r>
    </w:p>
    <w:p w:rsidR="00176340" w:rsidRPr="00B16587" w:rsidRDefault="00986490" w:rsidP="00986490">
      <w:pPr>
        <w:numPr>
          <w:ilvl w:val="0"/>
          <w:numId w:val="5"/>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03 dicembre Open Day</w:t>
      </w:r>
    </w:p>
    <w:p w:rsidR="00176340" w:rsidRPr="00B16587" w:rsidRDefault="00986490" w:rsidP="00986490">
      <w:pPr>
        <w:numPr>
          <w:ilvl w:val="0"/>
          <w:numId w:val="5"/>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09 dicembre incontro musicale Albate</w:t>
      </w:r>
    </w:p>
    <w:p w:rsidR="00176340" w:rsidRPr="00B16587" w:rsidRDefault="00986490" w:rsidP="00986490">
      <w:pPr>
        <w:numPr>
          <w:ilvl w:val="0"/>
          <w:numId w:val="5"/>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10 dicembre Open Day</w:t>
      </w:r>
    </w:p>
    <w:p w:rsidR="00176340" w:rsidRPr="00B16587" w:rsidRDefault="00986490" w:rsidP="00986490">
      <w:pPr>
        <w:numPr>
          <w:ilvl w:val="0"/>
          <w:numId w:val="5"/>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18 gennaio Stage online LMI</w:t>
      </w:r>
    </w:p>
    <w:p w:rsidR="00176340" w:rsidRPr="00B16587" w:rsidRDefault="00176340" w:rsidP="00986490">
      <w:pPr>
        <w:pBdr>
          <w:top w:val="nil"/>
          <w:left w:val="nil"/>
          <w:bottom w:val="nil"/>
          <w:right w:val="nil"/>
          <w:between w:val="nil"/>
        </w:pBdr>
        <w:spacing w:line="240" w:lineRule="auto"/>
        <w:ind w:left="0" w:hanging="2"/>
        <w:jc w:val="both"/>
        <w:rPr>
          <w:rFonts w:ascii="Arial" w:eastAsia="Calibri" w:hAnsi="Arial" w:cs="Arial"/>
          <w:color w:val="000000"/>
          <w:sz w:val="20"/>
          <w:szCs w:val="20"/>
        </w:rPr>
      </w:pPr>
    </w:p>
    <w:p w:rsidR="00176340" w:rsidRPr="00B16587" w:rsidRDefault="00986490" w:rsidP="00986490">
      <w:pPr>
        <w:numPr>
          <w:ilvl w:val="0"/>
          <w:numId w:val="19"/>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b/>
          <w:color w:val="000000"/>
          <w:sz w:val="20"/>
          <w:szCs w:val="20"/>
        </w:rPr>
        <w:t>ORIENTAMENTO</w:t>
      </w:r>
    </w:p>
    <w:p w:rsidR="00176340" w:rsidRPr="00B16587" w:rsidRDefault="0017634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u w:val="single"/>
        </w:rPr>
      </w:pPr>
    </w:p>
    <w:p w:rsidR="00176340" w:rsidRPr="00B16587" w:rsidRDefault="00986490" w:rsidP="00986490">
      <w:pPr>
        <w:numPr>
          <w:ilvl w:val="0"/>
          <w:numId w:val="7"/>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04 novembre incontro collettivo docenti SMIM</w:t>
      </w:r>
    </w:p>
    <w:p w:rsidR="00176340" w:rsidRPr="00B16587" w:rsidRDefault="00986490" w:rsidP="00986490">
      <w:pPr>
        <w:numPr>
          <w:ilvl w:val="0"/>
          <w:numId w:val="7"/>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29 gennaio Open Day Conservatorio</w:t>
      </w:r>
    </w:p>
    <w:p w:rsidR="00176340" w:rsidRPr="00B16587" w:rsidRDefault="00986490" w:rsidP="00986490">
      <w:pPr>
        <w:numPr>
          <w:ilvl w:val="0"/>
          <w:numId w:val="7"/>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14 marzo Orientamento Scuola Civica di Milano</w:t>
      </w:r>
    </w:p>
    <w:p w:rsidR="00176340" w:rsidRPr="00B16587" w:rsidRDefault="00986490" w:rsidP="00986490">
      <w:pPr>
        <w:numPr>
          <w:ilvl w:val="0"/>
          <w:numId w:val="7"/>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19 marzo Orientamento SMS “Peucher” di Erba</w:t>
      </w:r>
      <w:r w:rsidRPr="00B16587">
        <w:rPr>
          <w:rFonts w:ascii="Arial" w:eastAsia="Arial" w:hAnsi="Arial" w:cs="Arial"/>
          <w:color w:val="000000"/>
          <w:sz w:val="20"/>
          <w:szCs w:val="20"/>
        </w:rPr>
        <w:tab/>
      </w:r>
    </w:p>
    <w:p w:rsidR="00176340" w:rsidRPr="00B16587" w:rsidRDefault="00986490" w:rsidP="00986490">
      <w:pPr>
        <w:numPr>
          <w:ilvl w:val="0"/>
          <w:numId w:val="7"/>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21 marzo Orientamento Dott. Gallo ed ex alunni (area musicale)</w:t>
      </w:r>
    </w:p>
    <w:p w:rsidR="00176340" w:rsidRPr="00B16587" w:rsidRDefault="00986490" w:rsidP="00986490">
      <w:pPr>
        <w:numPr>
          <w:ilvl w:val="0"/>
          <w:numId w:val="7"/>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22 - 25 marzo settimana dell’orientamento universitario (area, educativa, politica, scientifico-sanitaria, umanistica)</w:t>
      </w:r>
    </w:p>
    <w:p w:rsidR="00176340" w:rsidRPr="00B16587" w:rsidRDefault="0017634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rPr>
      </w:pPr>
    </w:p>
    <w:tbl>
      <w:tblPr>
        <w:tblStyle w:val="aa"/>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1985"/>
        <w:gridCol w:w="3827"/>
        <w:gridCol w:w="1984"/>
      </w:tblGrid>
      <w:tr w:rsidR="00176340" w:rsidRPr="00B16587">
        <w:tc>
          <w:tcPr>
            <w:tcW w:w="1838" w:type="dxa"/>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b/>
                <w:color w:val="000000"/>
                <w:sz w:val="20"/>
                <w:szCs w:val="20"/>
              </w:rPr>
              <w:t>Giorni</w:t>
            </w:r>
          </w:p>
        </w:tc>
        <w:tc>
          <w:tcPr>
            <w:tcW w:w="1985" w:type="dxa"/>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b/>
                <w:color w:val="000000"/>
                <w:sz w:val="20"/>
                <w:szCs w:val="20"/>
              </w:rPr>
              <w:t>Orari</w:t>
            </w:r>
          </w:p>
        </w:tc>
        <w:tc>
          <w:tcPr>
            <w:tcW w:w="3827" w:type="dxa"/>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b/>
                <w:color w:val="000000"/>
                <w:sz w:val="20"/>
                <w:szCs w:val="20"/>
              </w:rPr>
              <w:t>Aree di studio</w:t>
            </w:r>
          </w:p>
        </w:tc>
        <w:tc>
          <w:tcPr>
            <w:tcW w:w="1984" w:type="dxa"/>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b/>
                <w:color w:val="000000"/>
                <w:sz w:val="20"/>
                <w:szCs w:val="20"/>
              </w:rPr>
              <w:t>Docenti referenti</w:t>
            </w:r>
          </w:p>
        </w:tc>
      </w:tr>
      <w:tr w:rsidR="00176340" w:rsidRPr="00B16587">
        <w:tc>
          <w:tcPr>
            <w:tcW w:w="1838" w:type="dxa"/>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Lunedì 21 marzo 2022</w:t>
            </w:r>
          </w:p>
        </w:tc>
        <w:tc>
          <w:tcPr>
            <w:tcW w:w="1985" w:type="dxa"/>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11:55 – 12:50</w:t>
            </w:r>
          </w:p>
          <w:p w:rsidR="00176340" w:rsidRPr="00B16587" w:rsidRDefault="0017634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p>
          <w:p w:rsidR="00176340" w:rsidRPr="00B16587" w:rsidRDefault="0017634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p>
          <w:p w:rsidR="00176340" w:rsidRPr="00B16587" w:rsidRDefault="0017634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p>
          <w:p w:rsidR="00176340" w:rsidRPr="00B16587" w:rsidRDefault="0017634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p>
          <w:p w:rsidR="00176340" w:rsidRPr="00B16587" w:rsidRDefault="0017634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p>
          <w:p w:rsidR="00176340" w:rsidRPr="00B16587" w:rsidRDefault="0017634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p>
          <w:p w:rsidR="00176340" w:rsidRPr="00B16587" w:rsidRDefault="0017634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p>
        </w:tc>
        <w:tc>
          <w:tcPr>
            <w:tcW w:w="3827" w:type="dxa"/>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Intervento introduttivo generale su Orientamento post-liceale da parte della dott.ssa Deborah Gallo</w:t>
            </w:r>
          </w:p>
          <w:p w:rsidR="00176340" w:rsidRPr="00B16587" w:rsidRDefault="0017634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p>
          <w:p w:rsidR="00176340" w:rsidRPr="00B16587" w:rsidRDefault="0017634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p>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Orientamento per gli studenti del Liceo Musicale</w:t>
            </w:r>
          </w:p>
          <w:p w:rsidR="00176340" w:rsidRPr="00B16587" w:rsidRDefault="0017634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p>
        </w:tc>
        <w:tc>
          <w:tcPr>
            <w:tcW w:w="1984" w:type="dxa"/>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Prof. Vittorio Butti</w:t>
            </w:r>
          </w:p>
          <w:p w:rsidR="00176340" w:rsidRPr="00B16587" w:rsidRDefault="0017634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p>
          <w:p w:rsidR="00176340" w:rsidRPr="00B16587" w:rsidRDefault="0017634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p>
          <w:p w:rsidR="00176340" w:rsidRPr="00B16587" w:rsidRDefault="0017634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p>
          <w:p w:rsidR="00176340" w:rsidRPr="00B16587" w:rsidRDefault="0017634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p>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Prof. Rinaldo Batelli</w:t>
            </w:r>
          </w:p>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Prof. Angelo Bassi</w:t>
            </w:r>
          </w:p>
        </w:tc>
      </w:tr>
      <w:tr w:rsidR="00176340" w:rsidRPr="00B16587">
        <w:tc>
          <w:tcPr>
            <w:tcW w:w="1838" w:type="dxa"/>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Martedì 22 marzo 2022</w:t>
            </w:r>
          </w:p>
        </w:tc>
        <w:tc>
          <w:tcPr>
            <w:tcW w:w="1985" w:type="dxa"/>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11:55 – 13:45</w:t>
            </w:r>
          </w:p>
        </w:tc>
        <w:tc>
          <w:tcPr>
            <w:tcW w:w="3827" w:type="dxa"/>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Presentazione facoltà universitarie dell’area educativa (psicologia, scienze della formazione primaria, scienze dell’educazione)</w:t>
            </w:r>
          </w:p>
        </w:tc>
        <w:tc>
          <w:tcPr>
            <w:tcW w:w="1984" w:type="dxa"/>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Prof. Butti Vittorio</w:t>
            </w:r>
          </w:p>
        </w:tc>
      </w:tr>
      <w:tr w:rsidR="00176340" w:rsidRPr="00B16587">
        <w:tc>
          <w:tcPr>
            <w:tcW w:w="1838" w:type="dxa"/>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Mercoledì 23 marzo 2022</w:t>
            </w:r>
          </w:p>
        </w:tc>
        <w:tc>
          <w:tcPr>
            <w:tcW w:w="1985" w:type="dxa"/>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11:55 – 13:45</w:t>
            </w:r>
          </w:p>
        </w:tc>
        <w:tc>
          <w:tcPr>
            <w:tcW w:w="3827" w:type="dxa"/>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Presentazione facoltà universitarie dell’Area politico – economica e giurisprudenziale (giurisprudenza, scienze politiche ed economia)</w:t>
            </w:r>
          </w:p>
        </w:tc>
        <w:tc>
          <w:tcPr>
            <w:tcW w:w="1984" w:type="dxa"/>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Prof.ssa Purcaro Rossana</w:t>
            </w:r>
          </w:p>
        </w:tc>
      </w:tr>
      <w:tr w:rsidR="00176340" w:rsidRPr="00B16587">
        <w:tc>
          <w:tcPr>
            <w:tcW w:w="1838" w:type="dxa"/>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lastRenderedPageBreak/>
              <w:t>Giovedì 24 marzo 2022</w:t>
            </w:r>
          </w:p>
        </w:tc>
        <w:tc>
          <w:tcPr>
            <w:tcW w:w="1985" w:type="dxa"/>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11:55 – 13:45</w:t>
            </w:r>
          </w:p>
        </w:tc>
        <w:tc>
          <w:tcPr>
            <w:tcW w:w="3827" w:type="dxa"/>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Presentazione delle facoltà dell’Area scientifico-sanitaria (medicina, infermieristica, scienze naturali)</w:t>
            </w:r>
          </w:p>
        </w:tc>
        <w:tc>
          <w:tcPr>
            <w:tcW w:w="1984" w:type="dxa"/>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Prof.ssa Luisa Tacchino</w:t>
            </w:r>
          </w:p>
        </w:tc>
      </w:tr>
      <w:tr w:rsidR="00176340" w:rsidRPr="00B16587">
        <w:tc>
          <w:tcPr>
            <w:tcW w:w="1838" w:type="dxa"/>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Venerdì 25 marzo 2022</w:t>
            </w:r>
          </w:p>
        </w:tc>
        <w:tc>
          <w:tcPr>
            <w:tcW w:w="1985" w:type="dxa"/>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11:55 – 13:45</w:t>
            </w:r>
          </w:p>
        </w:tc>
        <w:tc>
          <w:tcPr>
            <w:tcW w:w="3827" w:type="dxa"/>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Presentazione delle facoltà dell’Area umanistica (lettere, storia, lingua e letteratura straniera, mediazione linguistica)</w:t>
            </w:r>
          </w:p>
        </w:tc>
        <w:tc>
          <w:tcPr>
            <w:tcW w:w="1984" w:type="dxa"/>
          </w:tcPr>
          <w:p w:rsidR="00176340" w:rsidRPr="00B16587"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sidRPr="00B16587">
              <w:rPr>
                <w:rFonts w:ascii="Arial" w:eastAsia="Arial" w:hAnsi="Arial" w:cs="Arial"/>
                <w:color w:val="000000"/>
                <w:sz w:val="20"/>
                <w:szCs w:val="20"/>
              </w:rPr>
              <w:t>Prof.ssa Iametti Mara e prof.ssa Monico Francesca</w:t>
            </w:r>
          </w:p>
        </w:tc>
      </w:tr>
    </w:tbl>
    <w:p w:rsidR="00176340" w:rsidRPr="00B16587" w:rsidRDefault="0017634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u w:val="single"/>
        </w:rPr>
      </w:pPr>
    </w:p>
    <w:p w:rsidR="00176340" w:rsidRPr="00B16587" w:rsidRDefault="0017634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u w:val="single"/>
        </w:rPr>
      </w:pPr>
    </w:p>
    <w:p w:rsidR="00176340" w:rsidRPr="00B16587" w:rsidRDefault="0017634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u w:val="single"/>
        </w:rPr>
      </w:pPr>
    </w:p>
    <w:p w:rsidR="00176340" w:rsidRPr="00B16587" w:rsidRDefault="00986490" w:rsidP="00986490">
      <w:pPr>
        <w:numPr>
          <w:ilvl w:val="0"/>
          <w:numId w:val="19"/>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b/>
          <w:color w:val="000000"/>
          <w:sz w:val="20"/>
          <w:szCs w:val="20"/>
        </w:rPr>
        <w:t>TIROCINIO</w:t>
      </w:r>
    </w:p>
    <w:p w:rsidR="00176340" w:rsidRPr="00B16587" w:rsidRDefault="0017634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rsidR="00176340" w:rsidRPr="00B16587" w:rsidRDefault="00986490" w:rsidP="00986490">
      <w:pPr>
        <w:numPr>
          <w:ilvl w:val="0"/>
          <w:numId w:val="9"/>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17 febbraio - 20 marzo - l’alunno Candiani Leonardo ha frequentato un tirocinio di n. 11 ore presso “La Fondazione museo barca lariana” a Pianello del Lario.</w:t>
      </w:r>
    </w:p>
    <w:p w:rsidR="00176340" w:rsidRPr="00B16587" w:rsidRDefault="0017634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rsidR="00176340" w:rsidRPr="00B16587" w:rsidRDefault="00986490" w:rsidP="00986490">
      <w:pPr>
        <w:numPr>
          <w:ilvl w:val="0"/>
          <w:numId w:val="19"/>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b/>
          <w:color w:val="000000"/>
          <w:sz w:val="20"/>
          <w:szCs w:val="20"/>
        </w:rPr>
        <w:t>CORSO DI LOGICA</w:t>
      </w:r>
    </w:p>
    <w:p w:rsidR="00176340" w:rsidRPr="00B16587" w:rsidRDefault="0098649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 xml:space="preserve">Sei studenti hanno partecipato ai corsi, organizzati dall’Istituto, per l’ammissione all’Università, in particolare si sono dedicati al corso di logica. </w:t>
      </w:r>
    </w:p>
    <w:p w:rsidR="00986490" w:rsidRPr="00B16587" w:rsidRDefault="00986490" w:rsidP="00986490">
      <w:pPr>
        <w:pBdr>
          <w:top w:val="nil"/>
          <w:left w:val="nil"/>
          <w:bottom w:val="nil"/>
          <w:right w:val="nil"/>
          <w:between w:val="nil"/>
        </w:pBdr>
        <w:spacing w:line="240" w:lineRule="auto"/>
        <w:ind w:left="0" w:hanging="2"/>
        <w:jc w:val="both"/>
        <w:rPr>
          <w:rFonts w:ascii="Arial" w:eastAsia="Arial" w:hAnsi="Arial" w:cs="Arial"/>
          <w:color w:val="000000"/>
          <w:sz w:val="20"/>
          <w:szCs w:val="20"/>
          <w:u w:val="single"/>
        </w:rPr>
      </w:pPr>
    </w:p>
    <w:p w:rsidR="00176340" w:rsidRPr="00B16587" w:rsidRDefault="00986490" w:rsidP="00986490">
      <w:pPr>
        <w:pBdr>
          <w:top w:val="nil"/>
          <w:left w:val="nil"/>
          <w:bottom w:val="nil"/>
          <w:right w:val="nil"/>
          <w:between w:val="nil"/>
        </w:pBdr>
        <w:spacing w:after="120"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Il dettaglio delle ore di PCTO dei singoli alunni delle varie classi risulta dalle certificazioni, ricavate dal relativo portale dell’Ufficio Scolastico della Lombardia, che sono depositate presso la Segreteria dell'Istituto.</w:t>
      </w:r>
    </w:p>
    <w:p w:rsidR="00176340" w:rsidRPr="00B16587" w:rsidRDefault="00176340" w:rsidP="00986490">
      <w:pPr>
        <w:pBdr>
          <w:top w:val="nil"/>
          <w:left w:val="nil"/>
          <w:bottom w:val="nil"/>
          <w:right w:val="nil"/>
          <w:between w:val="nil"/>
        </w:pBdr>
        <w:spacing w:after="120" w:line="240" w:lineRule="auto"/>
        <w:ind w:left="0" w:hanging="2"/>
        <w:jc w:val="both"/>
        <w:rPr>
          <w:rFonts w:ascii="Arial" w:eastAsia="Arial" w:hAnsi="Arial" w:cs="Arial"/>
          <w:color w:val="000000"/>
          <w:sz w:val="20"/>
          <w:szCs w:val="20"/>
        </w:rPr>
      </w:pPr>
    </w:p>
    <w:p w:rsidR="00176340" w:rsidRPr="00B16587" w:rsidRDefault="00986490" w:rsidP="009F3CAB">
      <w:pPr>
        <w:pBdr>
          <w:top w:val="nil"/>
          <w:left w:val="nil"/>
          <w:bottom w:val="nil"/>
          <w:right w:val="nil"/>
          <w:between w:val="nil"/>
        </w:pBdr>
        <w:spacing w:after="120" w:line="240" w:lineRule="auto"/>
        <w:ind w:left="0" w:hanging="2"/>
        <w:jc w:val="both"/>
        <w:rPr>
          <w:rFonts w:ascii="Arial" w:eastAsia="Arial" w:hAnsi="Arial" w:cs="Arial"/>
          <w:sz w:val="20"/>
          <w:szCs w:val="20"/>
        </w:rPr>
      </w:pPr>
      <w:r w:rsidRPr="00B16587">
        <w:rPr>
          <w:rFonts w:ascii="Arial" w:eastAsia="Arial" w:hAnsi="Arial" w:cs="Arial"/>
          <w:color w:val="000000"/>
          <w:sz w:val="20"/>
          <w:szCs w:val="20"/>
        </w:rPr>
        <w:t xml:space="preserve">All.: </w:t>
      </w:r>
      <w:r w:rsidRPr="00B16587">
        <w:rPr>
          <w:rFonts w:ascii="Arial" w:eastAsia="Arial" w:hAnsi="Arial" w:cs="Arial"/>
          <w:sz w:val="20"/>
          <w:szCs w:val="20"/>
        </w:rPr>
        <w:t>prospetto alunni PCTO</w:t>
      </w:r>
    </w:p>
    <w:p w:rsidR="00176340" w:rsidRPr="00B16587" w:rsidRDefault="00176340" w:rsidP="00986490">
      <w:pPr>
        <w:pBdr>
          <w:top w:val="nil"/>
          <w:left w:val="nil"/>
          <w:bottom w:val="nil"/>
          <w:right w:val="nil"/>
          <w:between w:val="nil"/>
        </w:pBdr>
        <w:spacing w:line="240" w:lineRule="auto"/>
        <w:ind w:left="0" w:hanging="2"/>
        <w:rPr>
          <w:rFonts w:ascii="Arial" w:eastAsia="Arial" w:hAnsi="Arial" w:cs="Arial"/>
          <w:color w:val="000000"/>
          <w:sz w:val="20"/>
          <w:szCs w:val="20"/>
        </w:rPr>
      </w:pPr>
    </w:p>
    <w:tbl>
      <w:tblPr>
        <w:tblStyle w:val="ab"/>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176340" w:rsidRPr="00B16587">
        <w:tc>
          <w:tcPr>
            <w:tcW w:w="9778" w:type="dxa"/>
          </w:tcPr>
          <w:p w:rsidR="00176340" w:rsidRPr="00B16587" w:rsidRDefault="00986490" w:rsidP="00986490">
            <w:pPr>
              <w:numPr>
                <w:ilvl w:val="0"/>
                <w:numId w:val="14"/>
              </w:numPr>
              <w:pBdr>
                <w:top w:val="nil"/>
                <w:left w:val="nil"/>
                <w:bottom w:val="nil"/>
                <w:right w:val="nil"/>
                <w:between w:val="nil"/>
              </w:pBdr>
              <w:spacing w:line="240" w:lineRule="auto"/>
              <w:ind w:left="0" w:hanging="2"/>
              <w:rPr>
                <w:rFonts w:ascii="Arial" w:eastAsia="Arial" w:hAnsi="Arial" w:cs="Arial"/>
                <w:color w:val="000000"/>
                <w:sz w:val="20"/>
                <w:szCs w:val="20"/>
              </w:rPr>
            </w:pPr>
            <w:r w:rsidRPr="00B16587">
              <w:rPr>
                <w:rFonts w:ascii="Arial" w:eastAsia="Arial" w:hAnsi="Arial" w:cs="Arial"/>
                <w:b/>
                <w:color w:val="000000"/>
                <w:sz w:val="20"/>
                <w:szCs w:val="20"/>
              </w:rPr>
              <w:t>RISULTATI DI APPRENDIMENTO OGGETTO DI VALUTAZIONE SPECIFICA DI ED. CIVICA</w:t>
            </w:r>
          </w:p>
        </w:tc>
      </w:tr>
    </w:tbl>
    <w:p w:rsidR="00176340" w:rsidRPr="00B16587" w:rsidRDefault="00176340" w:rsidP="002045BF">
      <w:pPr>
        <w:pBdr>
          <w:top w:val="nil"/>
          <w:left w:val="nil"/>
          <w:bottom w:val="nil"/>
          <w:right w:val="nil"/>
          <w:between w:val="nil"/>
        </w:pBdr>
        <w:spacing w:line="240" w:lineRule="auto"/>
        <w:ind w:leftChars="0" w:left="0" w:firstLineChars="0" w:firstLine="0"/>
        <w:rPr>
          <w:rFonts w:ascii="Arial" w:eastAsia="Arial" w:hAnsi="Arial" w:cs="Arial"/>
          <w:color w:val="000000"/>
          <w:sz w:val="20"/>
          <w:szCs w:val="20"/>
        </w:rPr>
      </w:pPr>
    </w:p>
    <w:p w:rsidR="002045BF" w:rsidRPr="00B16587" w:rsidRDefault="002045BF" w:rsidP="002045BF">
      <w:pPr>
        <w:pBdr>
          <w:top w:val="nil"/>
          <w:left w:val="nil"/>
          <w:bottom w:val="nil"/>
          <w:right w:val="nil"/>
          <w:between w:val="nil"/>
        </w:pBdr>
        <w:spacing w:line="240" w:lineRule="auto"/>
        <w:ind w:leftChars="0" w:left="0" w:firstLineChars="0" w:firstLine="0"/>
        <w:rPr>
          <w:rFonts w:ascii="Arial" w:eastAsia="Arial" w:hAnsi="Arial" w:cs="Arial"/>
          <w:color w:val="000000"/>
          <w:sz w:val="20"/>
          <w:szCs w:val="20"/>
        </w:rPr>
      </w:pPr>
      <w:r w:rsidRPr="00B16587">
        <w:rPr>
          <w:rFonts w:ascii="Arial" w:eastAsia="Arial" w:hAnsi="Arial" w:cs="Arial"/>
          <w:color w:val="000000"/>
          <w:sz w:val="20"/>
          <w:szCs w:val="20"/>
        </w:rPr>
        <w:t>Nel corso dell’anno gli studenti hanno dimostrato interesse e partecipazione nell’affrontare i temi proposti per la disciplina di educazione civica, sviluppata in discipline diverse, come indicato</w:t>
      </w:r>
      <w:r w:rsidR="00B64F85" w:rsidRPr="00B16587">
        <w:rPr>
          <w:rFonts w:ascii="Arial" w:eastAsia="Arial" w:hAnsi="Arial" w:cs="Arial"/>
          <w:color w:val="000000"/>
          <w:sz w:val="20"/>
          <w:szCs w:val="20"/>
        </w:rPr>
        <w:t xml:space="preserve"> nelle singole programmazioni</w:t>
      </w:r>
      <w:r w:rsidRPr="00B16587">
        <w:rPr>
          <w:rFonts w:ascii="Arial" w:eastAsia="Arial" w:hAnsi="Arial" w:cs="Arial"/>
          <w:color w:val="000000"/>
          <w:sz w:val="20"/>
          <w:szCs w:val="20"/>
        </w:rPr>
        <w:t xml:space="preserve">. Complessivamente sono stati registrati buoni risultati, </w:t>
      </w:r>
      <w:r w:rsidR="00B64F85" w:rsidRPr="00B16587">
        <w:rPr>
          <w:rFonts w:ascii="Arial" w:eastAsia="Arial" w:hAnsi="Arial" w:cs="Arial"/>
          <w:color w:val="000000"/>
          <w:sz w:val="20"/>
          <w:szCs w:val="20"/>
        </w:rPr>
        <w:t>talvolta</w:t>
      </w:r>
      <w:r w:rsidRPr="00B16587">
        <w:rPr>
          <w:rFonts w:ascii="Arial" w:eastAsia="Arial" w:hAnsi="Arial" w:cs="Arial"/>
          <w:color w:val="000000"/>
          <w:sz w:val="20"/>
          <w:szCs w:val="20"/>
        </w:rPr>
        <w:t xml:space="preserve"> anche decisamente soddisfacenti.</w:t>
      </w:r>
    </w:p>
    <w:p w:rsidR="00176340" w:rsidRPr="00B16587" w:rsidRDefault="00176340" w:rsidP="00B16587">
      <w:pPr>
        <w:pBdr>
          <w:top w:val="nil"/>
          <w:left w:val="nil"/>
          <w:bottom w:val="nil"/>
          <w:right w:val="nil"/>
          <w:between w:val="nil"/>
        </w:pBdr>
        <w:spacing w:line="240" w:lineRule="auto"/>
        <w:ind w:leftChars="0" w:left="0" w:firstLineChars="0" w:firstLine="0"/>
        <w:rPr>
          <w:rFonts w:ascii="Arial" w:eastAsia="Arial" w:hAnsi="Arial" w:cs="Arial"/>
          <w:color w:val="000000"/>
          <w:sz w:val="20"/>
          <w:szCs w:val="20"/>
        </w:rPr>
      </w:pPr>
    </w:p>
    <w:p w:rsidR="00176340" w:rsidRPr="00B16587" w:rsidRDefault="00176340" w:rsidP="00986490">
      <w:pPr>
        <w:pBdr>
          <w:top w:val="nil"/>
          <w:left w:val="nil"/>
          <w:bottom w:val="nil"/>
          <w:right w:val="nil"/>
          <w:between w:val="nil"/>
        </w:pBdr>
        <w:spacing w:line="240" w:lineRule="auto"/>
        <w:ind w:left="0" w:hanging="2"/>
        <w:rPr>
          <w:rFonts w:ascii="Arial" w:eastAsia="Arial" w:hAnsi="Arial" w:cs="Arial"/>
          <w:color w:val="000000"/>
          <w:sz w:val="20"/>
          <w:szCs w:val="20"/>
        </w:rPr>
      </w:pPr>
    </w:p>
    <w:tbl>
      <w:tblPr>
        <w:tblStyle w:val="ac"/>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176340" w:rsidRPr="00B16587">
        <w:tc>
          <w:tcPr>
            <w:tcW w:w="9778" w:type="dxa"/>
          </w:tcPr>
          <w:p w:rsidR="00176340" w:rsidRPr="00B16587" w:rsidRDefault="00986490" w:rsidP="00986490">
            <w:pPr>
              <w:numPr>
                <w:ilvl w:val="0"/>
                <w:numId w:val="14"/>
              </w:numPr>
              <w:pBdr>
                <w:top w:val="nil"/>
                <w:left w:val="nil"/>
                <w:bottom w:val="nil"/>
                <w:right w:val="nil"/>
                <w:between w:val="nil"/>
              </w:pBdr>
              <w:spacing w:line="240" w:lineRule="auto"/>
              <w:ind w:left="0" w:hanging="2"/>
              <w:rPr>
                <w:rFonts w:ascii="Arial" w:eastAsia="Arial" w:hAnsi="Arial" w:cs="Arial"/>
                <w:color w:val="000000"/>
                <w:sz w:val="20"/>
                <w:szCs w:val="20"/>
              </w:rPr>
            </w:pPr>
            <w:r w:rsidRPr="00B16587">
              <w:rPr>
                <w:rFonts w:ascii="Arial" w:eastAsia="Arial" w:hAnsi="Arial" w:cs="Arial"/>
                <w:b/>
                <w:color w:val="000000"/>
                <w:sz w:val="20"/>
                <w:szCs w:val="20"/>
              </w:rPr>
              <w:t>2^ PROVA SCRITTA</w:t>
            </w:r>
          </w:p>
        </w:tc>
      </w:tr>
    </w:tbl>
    <w:p w:rsidR="00176340" w:rsidRPr="00B16587" w:rsidRDefault="00176340" w:rsidP="00986490">
      <w:pPr>
        <w:pBdr>
          <w:top w:val="nil"/>
          <w:left w:val="nil"/>
          <w:bottom w:val="nil"/>
          <w:right w:val="nil"/>
          <w:between w:val="nil"/>
        </w:pBdr>
        <w:spacing w:line="240" w:lineRule="auto"/>
        <w:ind w:left="0" w:hanging="2"/>
        <w:rPr>
          <w:rFonts w:ascii="Arial" w:eastAsia="Arial" w:hAnsi="Arial" w:cs="Arial"/>
          <w:color w:val="000000"/>
          <w:sz w:val="20"/>
          <w:szCs w:val="20"/>
        </w:rPr>
      </w:pPr>
    </w:p>
    <w:p w:rsidR="00176340" w:rsidRPr="00B16587" w:rsidRDefault="005839B5" w:rsidP="003770CD">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La seconda prova scritta è costituita dalla disciplina Teoria, Analisi e Composizione musicale. Tale prova comprende sia lo scritto</w:t>
      </w:r>
      <w:r w:rsidR="003770CD" w:rsidRPr="00B16587">
        <w:rPr>
          <w:rFonts w:ascii="Arial" w:eastAsia="Arial" w:hAnsi="Arial" w:cs="Arial"/>
          <w:color w:val="000000"/>
          <w:sz w:val="20"/>
          <w:szCs w:val="20"/>
        </w:rPr>
        <w:t>, della consueta durata di 6 ore, che si dovrà svolgere nell’apposito laboratorio, sia la prova di esecuzione musicale di ogni studente, che si terrà nei giorni immediatamente successivi.</w:t>
      </w:r>
    </w:p>
    <w:p w:rsidR="003770CD" w:rsidRPr="00B16587" w:rsidRDefault="003770CD" w:rsidP="003770CD">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B16587">
        <w:rPr>
          <w:rFonts w:ascii="Arial" w:eastAsia="Arial" w:hAnsi="Arial" w:cs="Arial"/>
          <w:color w:val="000000"/>
          <w:sz w:val="20"/>
          <w:szCs w:val="20"/>
        </w:rPr>
        <w:t>Per quanto riguarda la valutazione della prova, si allega la griglia di valutazione, è bene ricordare che la prima parte della prova (lo scritto) ha un peso pari al 60% del voto complessivo, il restante 40% è costituito dalla prova di esecuzione</w:t>
      </w:r>
      <w:r w:rsidR="00B16587">
        <w:rPr>
          <w:rFonts w:ascii="Arial" w:eastAsia="Arial" w:hAnsi="Arial" w:cs="Arial"/>
          <w:color w:val="000000"/>
          <w:sz w:val="20"/>
          <w:szCs w:val="20"/>
        </w:rPr>
        <w:t>.</w:t>
      </w:r>
    </w:p>
    <w:p w:rsidR="003770CD" w:rsidRPr="00B16587" w:rsidRDefault="003770CD" w:rsidP="003770CD">
      <w:pPr>
        <w:pBdr>
          <w:top w:val="nil"/>
          <w:left w:val="nil"/>
          <w:bottom w:val="nil"/>
          <w:right w:val="nil"/>
          <w:between w:val="nil"/>
        </w:pBdr>
        <w:spacing w:line="240" w:lineRule="auto"/>
        <w:ind w:left="0" w:hanging="2"/>
        <w:jc w:val="both"/>
        <w:rPr>
          <w:rFonts w:ascii="Arial" w:eastAsia="Arial" w:hAnsi="Arial" w:cs="Arial"/>
          <w:color w:val="000000"/>
          <w:sz w:val="20"/>
          <w:szCs w:val="20"/>
        </w:rPr>
      </w:pPr>
    </w:p>
    <w:tbl>
      <w:tblPr>
        <w:tblStyle w:val="ad"/>
        <w:tblW w:w="96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1"/>
      </w:tblGrid>
      <w:tr w:rsidR="00176340" w:rsidRPr="00B16587">
        <w:trPr>
          <w:jc w:val="center"/>
        </w:trPr>
        <w:tc>
          <w:tcPr>
            <w:tcW w:w="9601" w:type="dxa"/>
          </w:tcPr>
          <w:p w:rsidR="00176340" w:rsidRPr="00B16587" w:rsidRDefault="00986490" w:rsidP="00986490">
            <w:pPr>
              <w:numPr>
                <w:ilvl w:val="0"/>
                <w:numId w:val="14"/>
              </w:numPr>
              <w:pBdr>
                <w:top w:val="nil"/>
                <w:left w:val="nil"/>
                <w:bottom w:val="nil"/>
                <w:right w:val="nil"/>
                <w:between w:val="nil"/>
              </w:pBdr>
              <w:spacing w:line="240" w:lineRule="auto"/>
              <w:ind w:left="0" w:hanging="2"/>
              <w:rPr>
                <w:rFonts w:ascii="Arial" w:eastAsia="Arial" w:hAnsi="Arial" w:cs="Arial"/>
                <w:color w:val="000000"/>
                <w:sz w:val="20"/>
                <w:szCs w:val="20"/>
              </w:rPr>
            </w:pPr>
            <w:r w:rsidRPr="00B16587">
              <w:rPr>
                <w:rFonts w:ascii="Arial" w:eastAsia="Arial" w:hAnsi="Arial" w:cs="Arial"/>
                <w:b/>
                <w:color w:val="000000"/>
                <w:sz w:val="20"/>
                <w:szCs w:val="20"/>
              </w:rPr>
              <w:t>SIMULAZIONE PROVE SCRITTE</w:t>
            </w:r>
          </w:p>
        </w:tc>
      </w:tr>
    </w:tbl>
    <w:p w:rsidR="00B16587" w:rsidRDefault="00B16587" w:rsidP="00986490">
      <w:pPr>
        <w:pBdr>
          <w:top w:val="nil"/>
          <w:left w:val="nil"/>
          <w:bottom w:val="nil"/>
          <w:right w:val="nil"/>
          <w:between w:val="nil"/>
        </w:pBdr>
        <w:spacing w:line="240" w:lineRule="auto"/>
        <w:ind w:left="0" w:hanging="2"/>
        <w:rPr>
          <w:rFonts w:ascii="Arial" w:eastAsia="Arial" w:hAnsi="Arial" w:cs="Arial"/>
          <w:color w:val="000000"/>
          <w:sz w:val="20"/>
          <w:szCs w:val="20"/>
        </w:rPr>
      </w:pPr>
    </w:p>
    <w:p w:rsidR="003770CD" w:rsidRPr="00B16587" w:rsidRDefault="00986490" w:rsidP="00986490">
      <w:pPr>
        <w:pBdr>
          <w:top w:val="nil"/>
          <w:left w:val="nil"/>
          <w:bottom w:val="nil"/>
          <w:right w:val="nil"/>
          <w:between w:val="nil"/>
        </w:pBdr>
        <w:spacing w:line="240" w:lineRule="auto"/>
        <w:ind w:left="0" w:hanging="2"/>
        <w:rPr>
          <w:rFonts w:ascii="Arial" w:eastAsia="Arial" w:hAnsi="Arial" w:cs="Arial"/>
          <w:color w:val="000000"/>
          <w:sz w:val="20"/>
          <w:szCs w:val="20"/>
        </w:rPr>
      </w:pPr>
      <w:r w:rsidRPr="00B16587">
        <w:rPr>
          <w:rFonts w:ascii="Arial" w:eastAsia="Arial" w:hAnsi="Arial" w:cs="Arial"/>
          <w:color w:val="000000"/>
          <w:sz w:val="20"/>
          <w:szCs w:val="20"/>
        </w:rPr>
        <w:t>Per quanto riguarda le simulazione delle prove d’Esame, il giorno martedì 26 aprile, per le classi quinte di tutto l’Istituto è stata organizzata la simulazione della PRIMA PROVA d’ESAME, per la correzione è stata utilizzata la griglia che si allega al presente documento</w:t>
      </w:r>
      <w:r w:rsidR="003770CD" w:rsidRPr="00B16587">
        <w:rPr>
          <w:rFonts w:ascii="Arial" w:eastAsia="Arial" w:hAnsi="Arial" w:cs="Arial"/>
          <w:color w:val="000000"/>
          <w:sz w:val="20"/>
          <w:szCs w:val="20"/>
        </w:rPr>
        <w:t>.</w:t>
      </w:r>
    </w:p>
    <w:p w:rsidR="00176340" w:rsidRPr="00B16587" w:rsidRDefault="00986490" w:rsidP="00986490">
      <w:pPr>
        <w:pBdr>
          <w:top w:val="nil"/>
          <w:left w:val="nil"/>
          <w:bottom w:val="nil"/>
          <w:right w:val="nil"/>
          <w:between w:val="nil"/>
        </w:pBdr>
        <w:spacing w:line="240" w:lineRule="auto"/>
        <w:ind w:left="0" w:hanging="2"/>
        <w:rPr>
          <w:rFonts w:ascii="Arial" w:eastAsia="Arial" w:hAnsi="Arial" w:cs="Arial"/>
          <w:color w:val="000000"/>
          <w:sz w:val="20"/>
          <w:szCs w:val="20"/>
        </w:rPr>
      </w:pPr>
      <w:r w:rsidRPr="00B16587">
        <w:rPr>
          <w:rFonts w:ascii="Arial" w:eastAsia="Arial" w:hAnsi="Arial" w:cs="Arial"/>
          <w:color w:val="000000"/>
          <w:sz w:val="20"/>
          <w:szCs w:val="20"/>
        </w:rPr>
        <w:t xml:space="preserve">Per quanto riguarda la SECONDA prova d’Esame, Teoria Analisi e Composizione musicale, il giorno venerdì 6 maggio si è svolta la simulazione. La seconda prova della disciplina </w:t>
      </w:r>
      <w:r w:rsidR="003770CD" w:rsidRPr="00B16587">
        <w:rPr>
          <w:rFonts w:ascii="Arial" w:eastAsia="Arial" w:hAnsi="Arial" w:cs="Arial"/>
          <w:sz w:val="20"/>
          <w:szCs w:val="20"/>
        </w:rPr>
        <w:t xml:space="preserve"> </w:t>
      </w:r>
      <w:r w:rsidR="003770CD" w:rsidRPr="00B16587">
        <w:rPr>
          <w:rFonts w:ascii="Arial" w:eastAsia="Arial" w:hAnsi="Arial" w:cs="Arial"/>
          <w:color w:val="000000"/>
          <w:sz w:val="20"/>
          <w:szCs w:val="20"/>
        </w:rPr>
        <w:t xml:space="preserve">è composta da </w:t>
      </w:r>
      <w:r w:rsidRPr="00B16587">
        <w:rPr>
          <w:rFonts w:ascii="Arial" w:eastAsia="Arial" w:hAnsi="Arial" w:cs="Arial"/>
          <w:color w:val="000000"/>
          <w:sz w:val="20"/>
          <w:szCs w:val="20"/>
        </w:rPr>
        <w:t>momenti e prevede anche l’esecuzione</w:t>
      </w:r>
      <w:r w:rsidR="003770CD" w:rsidRPr="00B16587">
        <w:rPr>
          <w:rFonts w:ascii="Arial" w:eastAsia="Arial" w:hAnsi="Arial" w:cs="Arial"/>
          <w:color w:val="000000"/>
          <w:sz w:val="20"/>
          <w:szCs w:val="20"/>
        </w:rPr>
        <w:t xml:space="preserve"> musicale di ogni singolo studente. La simulazione della seconda parte delle seconda prova d’esame è </w:t>
      </w:r>
      <w:r w:rsidRPr="00B16587">
        <w:rPr>
          <w:rFonts w:ascii="Arial" w:eastAsia="Arial" w:hAnsi="Arial" w:cs="Arial"/>
          <w:color w:val="000000"/>
          <w:sz w:val="20"/>
          <w:szCs w:val="20"/>
        </w:rPr>
        <w:t>prevista per il giorno 19 maggio, nel</w:t>
      </w:r>
      <w:r w:rsidR="003770CD" w:rsidRPr="00B16587">
        <w:rPr>
          <w:rFonts w:ascii="Arial" w:eastAsia="Arial" w:hAnsi="Arial" w:cs="Arial"/>
          <w:color w:val="000000"/>
          <w:sz w:val="20"/>
          <w:szCs w:val="20"/>
        </w:rPr>
        <w:t xml:space="preserve"> primo</w:t>
      </w:r>
      <w:r w:rsidRPr="00B16587">
        <w:rPr>
          <w:rFonts w:ascii="Arial" w:eastAsia="Arial" w:hAnsi="Arial" w:cs="Arial"/>
          <w:color w:val="000000"/>
          <w:sz w:val="20"/>
          <w:szCs w:val="20"/>
        </w:rPr>
        <w:t xml:space="preserve"> pomeriggio,</w:t>
      </w:r>
      <w:r w:rsidR="003770CD" w:rsidRPr="00B16587">
        <w:rPr>
          <w:rFonts w:ascii="Arial" w:eastAsia="Arial" w:hAnsi="Arial" w:cs="Arial"/>
          <w:color w:val="000000"/>
          <w:sz w:val="20"/>
          <w:szCs w:val="20"/>
        </w:rPr>
        <w:t xml:space="preserve"> su base volontaria, per gli studenti che volessero proporsi.</w:t>
      </w:r>
      <w:r w:rsidRPr="00B16587">
        <w:rPr>
          <w:rFonts w:ascii="Arial" w:eastAsia="Arial" w:hAnsi="Arial" w:cs="Arial"/>
          <w:color w:val="000000"/>
          <w:sz w:val="20"/>
          <w:szCs w:val="20"/>
        </w:rPr>
        <w:t xml:space="preserve"> </w:t>
      </w:r>
    </w:p>
    <w:p w:rsidR="00176340" w:rsidRPr="00B16587" w:rsidRDefault="003770CD" w:rsidP="00986490">
      <w:pPr>
        <w:pBdr>
          <w:top w:val="nil"/>
          <w:left w:val="nil"/>
          <w:bottom w:val="nil"/>
          <w:right w:val="nil"/>
          <w:between w:val="nil"/>
        </w:pBdr>
        <w:spacing w:line="240" w:lineRule="auto"/>
        <w:ind w:left="0" w:hanging="2"/>
        <w:rPr>
          <w:rFonts w:ascii="Arial" w:eastAsia="Arial" w:hAnsi="Arial" w:cs="Arial"/>
          <w:color w:val="000000"/>
          <w:sz w:val="20"/>
          <w:szCs w:val="20"/>
        </w:rPr>
      </w:pPr>
      <w:r w:rsidRPr="00B16587">
        <w:rPr>
          <w:rFonts w:ascii="Arial" w:eastAsia="Arial" w:hAnsi="Arial" w:cs="Arial"/>
          <w:color w:val="000000"/>
          <w:sz w:val="20"/>
          <w:szCs w:val="20"/>
        </w:rPr>
        <w:t>P</w:t>
      </w:r>
      <w:r w:rsidR="00986490" w:rsidRPr="00B16587">
        <w:rPr>
          <w:rFonts w:ascii="Arial" w:eastAsia="Arial" w:hAnsi="Arial" w:cs="Arial"/>
          <w:color w:val="000000"/>
          <w:sz w:val="20"/>
          <w:szCs w:val="20"/>
        </w:rPr>
        <w:t xml:space="preserve">er quanto riguarda il colloquio è prevista una simulazione, su base volontaria, il penultimo giorno di scuola </w:t>
      </w:r>
    </w:p>
    <w:p w:rsidR="00176340" w:rsidRPr="00B16587" w:rsidRDefault="00176340" w:rsidP="00986490">
      <w:pPr>
        <w:pBdr>
          <w:top w:val="nil"/>
          <w:left w:val="nil"/>
          <w:bottom w:val="nil"/>
          <w:right w:val="nil"/>
          <w:between w:val="nil"/>
        </w:pBdr>
        <w:spacing w:line="240" w:lineRule="auto"/>
        <w:ind w:left="0" w:hanging="2"/>
        <w:rPr>
          <w:rFonts w:ascii="Arial" w:eastAsia="Arial" w:hAnsi="Arial" w:cs="Arial"/>
          <w:color w:val="000000"/>
          <w:sz w:val="20"/>
          <w:szCs w:val="20"/>
        </w:rPr>
      </w:pPr>
    </w:p>
    <w:p w:rsidR="00176340" w:rsidRPr="00B16587" w:rsidRDefault="00176340" w:rsidP="00986490">
      <w:pPr>
        <w:pBdr>
          <w:top w:val="nil"/>
          <w:left w:val="nil"/>
          <w:bottom w:val="nil"/>
          <w:right w:val="nil"/>
          <w:between w:val="nil"/>
        </w:pBdr>
        <w:spacing w:line="240" w:lineRule="auto"/>
        <w:ind w:left="0" w:hanging="2"/>
        <w:rPr>
          <w:rFonts w:ascii="Arial" w:eastAsia="Arial" w:hAnsi="Arial" w:cs="Arial"/>
          <w:color w:val="000000"/>
          <w:sz w:val="20"/>
          <w:szCs w:val="20"/>
        </w:rPr>
      </w:pPr>
    </w:p>
    <w:tbl>
      <w:tblPr>
        <w:tblStyle w:val="ae"/>
        <w:tblW w:w="100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4"/>
      </w:tblGrid>
      <w:tr w:rsidR="00176340" w:rsidRPr="00B16587">
        <w:tc>
          <w:tcPr>
            <w:tcW w:w="10004" w:type="dxa"/>
          </w:tcPr>
          <w:p w:rsidR="00176340" w:rsidRPr="00B16587" w:rsidRDefault="00986490" w:rsidP="00986490">
            <w:pPr>
              <w:numPr>
                <w:ilvl w:val="0"/>
                <w:numId w:val="14"/>
              </w:numPr>
              <w:pBdr>
                <w:top w:val="nil"/>
                <w:left w:val="nil"/>
                <w:bottom w:val="nil"/>
                <w:right w:val="nil"/>
                <w:between w:val="nil"/>
              </w:pBdr>
              <w:spacing w:line="240" w:lineRule="auto"/>
              <w:ind w:left="0" w:hanging="2"/>
              <w:rPr>
                <w:rFonts w:ascii="Arial" w:eastAsia="Arial" w:hAnsi="Arial" w:cs="Arial"/>
                <w:color w:val="000000"/>
                <w:sz w:val="20"/>
                <w:szCs w:val="20"/>
              </w:rPr>
            </w:pPr>
            <w:r w:rsidRPr="00B16587">
              <w:rPr>
                <w:rFonts w:ascii="Arial" w:eastAsia="Arial" w:hAnsi="Arial" w:cs="Arial"/>
                <w:b/>
                <w:color w:val="000000"/>
                <w:sz w:val="20"/>
                <w:szCs w:val="20"/>
              </w:rPr>
              <w:t>GRIGLIE DI VALUTAZIONE</w:t>
            </w:r>
          </w:p>
        </w:tc>
      </w:tr>
    </w:tbl>
    <w:p w:rsidR="00176340" w:rsidRPr="00B16587" w:rsidRDefault="00176340" w:rsidP="00986490">
      <w:pPr>
        <w:pBdr>
          <w:top w:val="nil"/>
          <w:left w:val="nil"/>
          <w:bottom w:val="nil"/>
          <w:right w:val="nil"/>
          <w:between w:val="nil"/>
        </w:pBdr>
        <w:spacing w:line="240" w:lineRule="auto"/>
        <w:ind w:left="0" w:hanging="2"/>
        <w:rPr>
          <w:rFonts w:ascii="Arial" w:eastAsia="Arial" w:hAnsi="Arial" w:cs="Arial"/>
          <w:color w:val="000000"/>
          <w:sz w:val="20"/>
          <w:szCs w:val="20"/>
        </w:rPr>
      </w:pPr>
    </w:p>
    <w:p w:rsidR="003770CD" w:rsidRPr="00B16587" w:rsidRDefault="00986490" w:rsidP="00986490">
      <w:pPr>
        <w:pBdr>
          <w:top w:val="nil"/>
          <w:left w:val="nil"/>
          <w:bottom w:val="nil"/>
          <w:right w:val="nil"/>
          <w:between w:val="nil"/>
        </w:pBdr>
        <w:spacing w:line="240" w:lineRule="auto"/>
        <w:ind w:left="0" w:hanging="2"/>
        <w:rPr>
          <w:rFonts w:ascii="Arial" w:eastAsia="Arial" w:hAnsi="Arial" w:cs="Arial"/>
          <w:color w:val="000000"/>
          <w:sz w:val="20"/>
          <w:szCs w:val="20"/>
        </w:rPr>
      </w:pPr>
      <w:r w:rsidRPr="00B16587">
        <w:rPr>
          <w:rFonts w:ascii="Arial" w:eastAsia="Arial" w:hAnsi="Arial" w:cs="Arial"/>
          <w:color w:val="000000"/>
          <w:sz w:val="20"/>
          <w:szCs w:val="20"/>
        </w:rPr>
        <w:lastRenderedPageBreak/>
        <w:t>Facendo riferimento alle indicazioni presenti nei Quadri di riferimento allegati alla nota 769/2018</w:t>
      </w:r>
      <w:r w:rsidR="003770CD" w:rsidRPr="00B16587">
        <w:rPr>
          <w:rFonts w:ascii="Arial" w:eastAsia="Arial" w:hAnsi="Arial" w:cs="Arial"/>
          <w:color w:val="000000"/>
          <w:sz w:val="20"/>
          <w:szCs w:val="20"/>
        </w:rPr>
        <w:t xml:space="preserve"> si allegano </w:t>
      </w:r>
      <w:r w:rsidRPr="00B16587">
        <w:rPr>
          <w:rFonts w:ascii="Arial" w:eastAsia="Arial" w:hAnsi="Arial" w:cs="Arial"/>
          <w:color w:val="000000"/>
          <w:sz w:val="20"/>
          <w:szCs w:val="20"/>
        </w:rPr>
        <w:t>le griglie di valutazione delle prove scritte e del colloquio. Le griglie, proposte dai Dipartimenti delle discipline interessate, saranno approvate nel Co</w:t>
      </w:r>
      <w:r w:rsidR="00B16587" w:rsidRPr="00B16587">
        <w:rPr>
          <w:rFonts w:ascii="Arial" w:eastAsia="Arial" w:hAnsi="Arial" w:cs="Arial"/>
          <w:color w:val="000000"/>
          <w:sz w:val="20"/>
          <w:szCs w:val="20"/>
        </w:rPr>
        <w:t xml:space="preserve">llegio Docenti di Maggio, </w:t>
      </w:r>
      <w:r w:rsidRPr="00B16587">
        <w:rPr>
          <w:rFonts w:ascii="Arial" w:eastAsia="Arial" w:hAnsi="Arial" w:cs="Arial"/>
          <w:color w:val="000000"/>
          <w:sz w:val="20"/>
          <w:szCs w:val="20"/>
        </w:rPr>
        <w:t xml:space="preserve"> </w:t>
      </w:r>
      <w:r w:rsidR="00B16587" w:rsidRPr="00B16587">
        <w:rPr>
          <w:rFonts w:ascii="Arial" w:eastAsia="Arial" w:hAnsi="Arial" w:cs="Arial"/>
          <w:color w:val="000000"/>
          <w:sz w:val="20"/>
          <w:szCs w:val="20"/>
        </w:rPr>
        <w:t>con la</w:t>
      </w:r>
      <w:r w:rsidR="00B16587" w:rsidRPr="00B16587">
        <w:rPr>
          <w:rFonts w:ascii="Arial" w:eastAsia="Arial" w:hAnsi="Arial" w:cs="Arial"/>
          <w:color w:val="000000"/>
          <w:sz w:val="20"/>
          <w:szCs w:val="20"/>
        </w:rPr>
        <w:t xml:space="preserve"> personalizzazioni prevista in un caso</w:t>
      </w:r>
      <w:r w:rsidR="00B16587" w:rsidRPr="00B16587">
        <w:rPr>
          <w:rFonts w:ascii="Arial" w:eastAsia="Arial" w:hAnsi="Arial" w:cs="Arial"/>
          <w:color w:val="000000"/>
          <w:sz w:val="20"/>
          <w:szCs w:val="20"/>
        </w:rPr>
        <w:t>.</w:t>
      </w:r>
    </w:p>
    <w:p w:rsidR="00176340" w:rsidRPr="00B16587" w:rsidRDefault="00986490" w:rsidP="00986490">
      <w:pPr>
        <w:pBdr>
          <w:top w:val="nil"/>
          <w:left w:val="nil"/>
          <w:bottom w:val="nil"/>
          <w:right w:val="nil"/>
          <w:between w:val="nil"/>
        </w:pBdr>
        <w:spacing w:line="240" w:lineRule="auto"/>
        <w:ind w:left="0" w:hanging="2"/>
        <w:rPr>
          <w:rFonts w:ascii="Arial" w:eastAsia="Arial" w:hAnsi="Arial" w:cs="Arial"/>
          <w:color w:val="000000"/>
          <w:sz w:val="20"/>
          <w:szCs w:val="20"/>
        </w:rPr>
      </w:pPr>
      <w:r w:rsidRPr="00B16587">
        <w:rPr>
          <w:rFonts w:ascii="Arial" w:eastAsia="Arial" w:hAnsi="Arial" w:cs="Arial"/>
          <w:color w:val="000000"/>
          <w:sz w:val="20"/>
          <w:szCs w:val="20"/>
        </w:rPr>
        <w:t>Per il colloquio</w:t>
      </w:r>
      <w:r w:rsidR="003770CD" w:rsidRPr="00B16587">
        <w:rPr>
          <w:rFonts w:ascii="Arial" w:eastAsia="Arial" w:hAnsi="Arial" w:cs="Arial"/>
          <w:color w:val="000000"/>
          <w:sz w:val="20"/>
          <w:szCs w:val="20"/>
        </w:rPr>
        <w:t>,</w:t>
      </w:r>
      <w:r w:rsidRPr="00B16587">
        <w:rPr>
          <w:rFonts w:ascii="Arial" w:eastAsia="Arial" w:hAnsi="Arial" w:cs="Arial"/>
          <w:color w:val="000000"/>
          <w:sz w:val="20"/>
          <w:szCs w:val="20"/>
        </w:rPr>
        <w:t xml:space="preserve"> la griglia di valutazione è quella </w:t>
      </w:r>
      <w:r w:rsidR="003770CD" w:rsidRPr="00B16587">
        <w:rPr>
          <w:rFonts w:ascii="Arial" w:eastAsia="Arial" w:hAnsi="Arial" w:cs="Arial"/>
          <w:color w:val="000000"/>
          <w:sz w:val="20"/>
          <w:szCs w:val="20"/>
        </w:rPr>
        <w:t xml:space="preserve">indicata </w:t>
      </w:r>
      <w:r w:rsidRPr="00B16587">
        <w:rPr>
          <w:rFonts w:ascii="Arial" w:eastAsia="Arial" w:hAnsi="Arial" w:cs="Arial"/>
          <w:color w:val="000000"/>
          <w:sz w:val="20"/>
          <w:szCs w:val="20"/>
        </w:rPr>
        <w:t xml:space="preserve">dalla O.M. </w:t>
      </w:r>
    </w:p>
    <w:p w:rsidR="00176340" w:rsidRPr="00B16587" w:rsidRDefault="00176340" w:rsidP="00986490">
      <w:pPr>
        <w:pBdr>
          <w:top w:val="nil"/>
          <w:left w:val="nil"/>
          <w:bottom w:val="nil"/>
          <w:right w:val="nil"/>
          <w:between w:val="nil"/>
        </w:pBdr>
        <w:spacing w:line="240" w:lineRule="auto"/>
        <w:ind w:left="0" w:hanging="2"/>
        <w:rPr>
          <w:rFonts w:ascii="Arial" w:eastAsia="Arial" w:hAnsi="Arial" w:cs="Arial"/>
          <w:color w:val="000000"/>
          <w:sz w:val="20"/>
          <w:szCs w:val="20"/>
        </w:rPr>
      </w:pPr>
    </w:p>
    <w:p w:rsidR="00176340" w:rsidRPr="00B16587" w:rsidRDefault="00176340" w:rsidP="00986490">
      <w:pPr>
        <w:pBdr>
          <w:top w:val="nil"/>
          <w:left w:val="nil"/>
          <w:bottom w:val="nil"/>
          <w:right w:val="nil"/>
          <w:between w:val="nil"/>
        </w:pBdr>
        <w:spacing w:line="240" w:lineRule="auto"/>
        <w:ind w:left="0" w:hanging="2"/>
        <w:rPr>
          <w:rFonts w:ascii="Arial" w:eastAsia="Arial" w:hAnsi="Arial" w:cs="Arial"/>
          <w:color w:val="000000"/>
          <w:sz w:val="20"/>
          <w:szCs w:val="20"/>
        </w:rPr>
      </w:pPr>
    </w:p>
    <w:p w:rsidR="00176340" w:rsidRDefault="00986490" w:rsidP="00986490">
      <w:pPr>
        <w:pBdr>
          <w:top w:val="nil"/>
          <w:left w:val="nil"/>
          <w:bottom w:val="nil"/>
          <w:right w:val="nil"/>
          <w:between w:val="nil"/>
        </w:pBdr>
        <w:spacing w:line="240" w:lineRule="auto"/>
        <w:ind w:left="0" w:hanging="2"/>
        <w:rPr>
          <w:rFonts w:ascii="Arial" w:eastAsia="Arial" w:hAnsi="Arial" w:cs="Arial"/>
          <w:b/>
          <w:color w:val="000000"/>
          <w:sz w:val="20"/>
          <w:szCs w:val="20"/>
          <w:u w:val="single"/>
        </w:rPr>
      </w:pPr>
      <w:r w:rsidRPr="00B16587">
        <w:rPr>
          <w:rFonts w:ascii="Arial" w:eastAsia="Arial" w:hAnsi="Arial" w:cs="Arial"/>
          <w:b/>
          <w:color w:val="000000"/>
          <w:sz w:val="20"/>
          <w:szCs w:val="20"/>
          <w:u w:val="single"/>
        </w:rPr>
        <w:t>ALLEGATI</w:t>
      </w:r>
    </w:p>
    <w:p w:rsidR="00B16587" w:rsidRPr="00B16587" w:rsidRDefault="00B16587" w:rsidP="00986490">
      <w:pPr>
        <w:pBdr>
          <w:top w:val="nil"/>
          <w:left w:val="nil"/>
          <w:bottom w:val="nil"/>
          <w:right w:val="nil"/>
          <w:between w:val="nil"/>
        </w:pBdr>
        <w:spacing w:line="240" w:lineRule="auto"/>
        <w:ind w:left="0" w:hanging="2"/>
        <w:rPr>
          <w:rFonts w:ascii="Arial" w:eastAsia="Arial" w:hAnsi="Arial" w:cs="Arial"/>
          <w:color w:val="000000"/>
          <w:sz w:val="20"/>
          <w:szCs w:val="20"/>
        </w:rPr>
      </w:pPr>
      <w:r w:rsidRPr="00B16587">
        <w:rPr>
          <w:rFonts w:ascii="Arial" w:eastAsia="Arial" w:hAnsi="Arial" w:cs="Arial"/>
          <w:color w:val="000000"/>
          <w:sz w:val="20"/>
          <w:szCs w:val="20"/>
        </w:rPr>
        <w:t>Griglie di valutazione</w:t>
      </w:r>
    </w:p>
    <w:p w:rsidR="00176340" w:rsidRPr="00B16587" w:rsidRDefault="00176340" w:rsidP="00176340">
      <w:pPr>
        <w:pBdr>
          <w:top w:val="nil"/>
          <w:left w:val="nil"/>
          <w:bottom w:val="nil"/>
          <w:right w:val="nil"/>
          <w:between w:val="nil"/>
        </w:pBdr>
        <w:spacing w:line="240" w:lineRule="auto"/>
        <w:ind w:left="0" w:hanging="2"/>
        <w:rPr>
          <w:rFonts w:ascii="Arial" w:eastAsia="Arial" w:hAnsi="Arial" w:cs="Arial"/>
          <w:color w:val="000000"/>
          <w:sz w:val="20"/>
          <w:szCs w:val="20"/>
        </w:rPr>
      </w:pPr>
      <w:bookmarkStart w:id="17" w:name="_GoBack"/>
      <w:bookmarkEnd w:id="17"/>
    </w:p>
    <w:sectPr w:rsidR="00176340" w:rsidRPr="00B16587">
      <w:headerReference w:type="default" r:id="rId9"/>
      <w:footerReference w:type="default" r:id="rId10"/>
      <w:headerReference w:type="first" r:id="rId11"/>
      <w:pgSz w:w="11906" w:h="16838"/>
      <w:pgMar w:top="539" w:right="1021" w:bottom="1021" w:left="102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DE0" w:rsidRDefault="00083DE0" w:rsidP="00986490">
      <w:pPr>
        <w:spacing w:line="240" w:lineRule="auto"/>
        <w:ind w:left="0" w:hanging="2"/>
      </w:pPr>
      <w:r>
        <w:separator/>
      </w:r>
    </w:p>
  </w:endnote>
  <w:endnote w:type="continuationSeparator" w:id="0">
    <w:p w:rsidR="00083DE0" w:rsidRDefault="00083DE0" w:rsidP="0098649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rsiva">
    <w:charset w:val="00"/>
    <w:family w:val="auto"/>
    <w:pitch w:val="default"/>
  </w:font>
  <w:font w:name="Open Sans">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490" w:rsidRDefault="00986490" w:rsidP="00986490">
    <w:pPr>
      <w:pBdr>
        <w:top w:val="single" w:sz="4" w:space="1" w:color="000000"/>
        <w:left w:val="nil"/>
        <w:bottom w:val="nil"/>
        <w:right w:val="nil"/>
        <w:between w:val="nil"/>
      </w:pBdr>
      <w:tabs>
        <w:tab w:val="center" w:pos="4819"/>
        <w:tab w:val="right" w:pos="9638"/>
      </w:tabs>
      <w:spacing w:before="120" w:line="240" w:lineRule="auto"/>
      <w:ind w:left="0" w:hanging="2"/>
      <w:rPr>
        <w:rFonts w:ascii="Arial" w:eastAsia="Arial" w:hAnsi="Arial" w:cs="Arial"/>
        <w:color w:val="4472C4"/>
        <w:sz w:val="16"/>
        <w:szCs w:val="16"/>
      </w:rPr>
    </w:pPr>
    <w:r>
      <w:rPr>
        <w:rFonts w:ascii="Arial" w:eastAsia="Arial" w:hAnsi="Arial" w:cs="Arial"/>
        <w:color w:val="4472C4"/>
        <w:sz w:val="16"/>
        <w:szCs w:val="16"/>
      </w:rPr>
      <w:t>Liceo “T. Ciceri” – Documento 15 maggio a.s. 2021/22</w:t>
    </w:r>
    <w:r>
      <w:rPr>
        <w:rFonts w:ascii="Arial" w:eastAsia="Arial" w:hAnsi="Arial" w:cs="Arial"/>
        <w:color w:val="4472C4"/>
        <w:sz w:val="16"/>
        <w:szCs w:val="16"/>
      </w:rPr>
      <w:tab/>
    </w:r>
    <w:r>
      <w:rPr>
        <w:rFonts w:ascii="Arial" w:eastAsia="Arial" w:hAnsi="Arial" w:cs="Arial"/>
        <w:color w:val="4472C4"/>
        <w:sz w:val="16"/>
        <w:szCs w:val="16"/>
      </w:rPr>
      <w:tab/>
      <w:t xml:space="preserve">Pag. </w:t>
    </w:r>
    <w:r>
      <w:rPr>
        <w:rFonts w:ascii="Arial" w:eastAsia="Arial" w:hAnsi="Arial" w:cs="Arial"/>
        <w:color w:val="4472C4"/>
        <w:sz w:val="16"/>
        <w:szCs w:val="16"/>
      </w:rPr>
      <w:fldChar w:fldCharType="begin"/>
    </w:r>
    <w:r>
      <w:rPr>
        <w:rFonts w:ascii="Arial" w:eastAsia="Arial" w:hAnsi="Arial" w:cs="Arial"/>
        <w:color w:val="4472C4"/>
        <w:sz w:val="16"/>
        <w:szCs w:val="16"/>
      </w:rPr>
      <w:instrText>PAGE</w:instrText>
    </w:r>
    <w:r>
      <w:rPr>
        <w:rFonts w:ascii="Arial" w:eastAsia="Arial" w:hAnsi="Arial" w:cs="Arial"/>
        <w:color w:val="4472C4"/>
        <w:sz w:val="16"/>
        <w:szCs w:val="16"/>
      </w:rPr>
      <w:fldChar w:fldCharType="separate"/>
    </w:r>
    <w:r w:rsidR="00A5637A">
      <w:rPr>
        <w:rFonts w:ascii="Arial" w:eastAsia="Arial" w:hAnsi="Arial" w:cs="Arial"/>
        <w:noProof/>
        <w:color w:val="4472C4"/>
        <w:sz w:val="16"/>
        <w:szCs w:val="16"/>
      </w:rPr>
      <w:t>15</w:t>
    </w:r>
    <w:r>
      <w:rPr>
        <w:rFonts w:ascii="Arial" w:eastAsia="Arial" w:hAnsi="Arial" w:cs="Arial"/>
        <w:color w:val="4472C4"/>
        <w:sz w:val="16"/>
        <w:szCs w:val="16"/>
      </w:rPr>
      <w:fldChar w:fldCharType="end"/>
    </w:r>
    <w:r>
      <w:rPr>
        <w:rFonts w:ascii="Arial" w:eastAsia="Arial" w:hAnsi="Arial" w:cs="Arial"/>
        <w:color w:val="4472C4"/>
        <w:sz w:val="16"/>
        <w:szCs w:val="16"/>
      </w:rPr>
      <w:t xml:space="preserve"> di </w:t>
    </w:r>
    <w:r>
      <w:rPr>
        <w:rFonts w:ascii="Arial" w:eastAsia="Arial" w:hAnsi="Arial" w:cs="Arial"/>
        <w:color w:val="4472C4"/>
        <w:sz w:val="16"/>
        <w:szCs w:val="16"/>
      </w:rPr>
      <w:fldChar w:fldCharType="begin"/>
    </w:r>
    <w:r>
      <w:rPr>
        <w:rFonts w:ascii="Arial" w:eastAsia="Arial" w:hAnsi="Arial" w:cs="Arial"/>
        <w:color w:val="4472C4"/>
        <w:sz w:val="16"/>
        <w:szCs w:val="16"/>
      </w:rPr>
      <w:instrText>NUMPAGES</w:instrText>
    </w:r>
    <w:r>
      <w:rPr>
        <w:rFonts w:ascii="Arial" w:eastAsia="Arial" w:hAnsi="Arial" w:cs="Arial"/>
        <w:color w:val="4472C4"/>
        <w:sz w:val="16"/>
        <w:szCs w:val="16"/>
      </w:rPr>
      <w:fldChar w:fldCharType="separate"/>
    </w:r>
    <w:r w:rsidR="00A5637A">
      <w:rPr>
        <w:rFonts w:ascii="Arial" w:eastAsia="Arial" w:hAnsi="Arial" w:cs="Arial"/>
        <w:noProof/>
        <w:color w:val="4472C4"/>
        <w:sz w:val="16"/>
        <w:szCs w:val="16"/>
      </w:rPr>
      <w:t>15</w:t>
    </w:r>
    <w:r>
      <w:rPr>
        <w:rFonts w:ascii="Arial" w:eastAsia="Arial" w:hAnsi="Arial" w:cs="Arial"/>
        <w:color w:val="4472C4"/>
        <w:sz w:val="16"/>
        <w:szCs w:val="16"/>
      </w:rPr>
      <w:fldChar w:fldCharType="end"/>
    </w:r>
  </w:p>
  <w:p w:rsidR="00986490" w:rsidRDefault="00986490" w:rsidP="00986490">
    <w:pPr>
      <w:pBdr>
        <w:top w:val="nil"/>
        <w:left w:val="nil"/>
        <w:bottom w:val="nil"/>
        <w:right w:val="nil"/>
        <w:between w:val="nil"/>
      </w:pBdr>
      <w:tabs>
        <w:tab w:val="center" w:pos="4819"/>
        <w:tab w:val="right" w:pos="9638"/>
      </w:tabs>
      <w:spacing w:before="120" w:line="240" w:lineRule="auto"/>
      <w:ind w:left="0" w:hanging="2"/>
      <w:rPr>
        <w:rFonts w:ascii="Arial" w:eastAsia="Arial" w:hAnsi="Arial" w:cs="Arial"/>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DE0" w:rsidRDefault="00083DE0" w:rsidP="00986490">
      <w:pPr>
        <w:spacing w:line="240" w:lineRule="auto"/>
        <w:ind w:left="0" w:hanging="2"/>
      </w:pPr>
      <w:r>
        <w:separator/>
      </w:r>
    </w:p>
  </w:footnote>
  <w:footnote w:type="continuationSeparator" w:id="0">
    <w:p w:rsidR="00083DE0" w:rsidRDefault="00083DE0" w:rsidP="00986490">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490" w:rsidRDefault="00986490" w:rsidP="00986490">
    <w:pPr>
      <w:widowControl w:val="0"/>
      <w:pBdr>
        <w:top w:val="nil"/>
        <w:left w:val="nil"/>
        <w:bottom w:val="nil"/>
        <w:right w:val="nil"/>
        <w:between w:val="nil"/>
      </w:pBdr>
      <w:spacing w:line="276" w:lineRule="auto"/>
      <w:ind w:left="0" w:hanging="2"/>
      <w:rPr>
        <w:rFonts w:ascii="Arial" w:eastAsia="Arial" w:hAnsi="Arial" w:cs="Arial"/>
        <w:color w:val="000000"/>
        <w:sz w:val="20"/>
        <w:szCs w:val="20"/>
      </w:rPr>
    </w:pPr>
  </w:p>
  <w:tbl>
    <w:tblPr>
      <w:tblStyle w:val="af"/>
      <w:tblW w:w="9496" w:type="dxa"/>
      <w:jc w:val="center"/>
      <w:tblInd w:w="0" w:type="dxa"/>
      <w:tblBorders>
        <w:top w:val="nil"/>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1021"/>
      <w:gridCol w:w="7342"/>
      <w:gridCol w:w="1133"/>
    </w:tblGrid>
    <w:tr w:rsidR="00986490">
      <w:trPr>
        <w:trHeight w:val="841"/>
        <w:jc w:val="center"/>
      </w:trPr>
      <w:tc>
        <w:tcPr>
          <w:tcW w:w="1021" w:type="dxa"/>
          <w:vAlign w:val="center"/>
        </w:tcPr>
        <w:p w:rsidR="00986490" w:rsidRDefault="00986490" w:rsidP="00986490">
          <w:pPr>
            <w:pBdr>
              <w:top w:val="nil"/>
              <w:left w:val="nil"/>
              <w:bottom w:val="nil"/>
              <w:right w:val="nil"/>
              <w:between w:val="nil"/>
            </w:pBdr>
            <w:spacing w:line="240" w:lineRule="auto"/>
            <w:ind w:left="0" w:hanging="2"/>
            <w:rPr>
              <w:rFonts w:ascii="Arial" w:eastAsia="Arial" w:hAnsi="Arial" w:cs="Arial"/>
              <w:color w:val="000000"/>
              <w:sz w:val="10"/>
              <w:szCs w:val="10"/>
            </w:rPr>
          </w:pPr>
          <w:r>
            <w:rPr>
              <w:noProof/>
            </w:rPr>
            <w:drawing>
              <wp:anchor distT="107950" distB="0" distL="114300" distR="114300" simplePos="0" relativeHeight="251658240" behindDoc="0" locked="0" layoutInCell="1" hidden="0" allowOverlap="1">
                <wp:simplePos x="0" y="0"/>
                <wp:positionH relativeFrom="column">
                  <wp:posOffset>-39369</wp:posOffset>
                </wp:positionH>
                <wp:positionV relativeFrom="paragraph">
                  <wp:posOffset>107950</wp:posOffset>
                </wp:positionV>
                <wp:extent cx="604520" cy="561340"/>
                <wp:effectExtent l="0" t="0" r="0" b="0"/>
                <wp:wrapSquare wrapText="bothSides" distT="107950" distB="0" distL="114300" distR="114300"/>
                <wp:docPr id="103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04520" cy="561340"/>
                        </a:xfrm>
                        <a:prstGeom prst="rect">
                          <a:avLst/>
                        </a:prstGeom>
                        <a:ln/>
                      </pic:spPr>
                    </pic:pic>
                  </a:graphicData>
                </a:graphic>
              </wp:anchor>
            </w:drawing>
          </w:r>
        </w:p>
      </w:tc>
      <w:tc>
        <w:tcPr>
          <w:tcW w:w="7342" w:type="dxa"/>
          <w:vAlign w:val="center"/>
        </w:tcPr>
        <w:p w:rsidR="00986490" w:rsidRDefault="00986490" w:rsidP="00986490">
          <w:pPr>
            <w:pBdr>
              <w:top w:val="nil"/>
              <w:left w:val="nil"/>
              <w:bottom w:val="nil"/>
              <w:right w:val="nil"/>
              <w:between w:val="nil"/>
            </w:pBdr>
            <w:spacing w:line="240" w:lineRule="auto"/>
            <w:ind w:left="0" w:hanging="2"/>
            <w:jc w:val="center"/>
            <w:rPr>
              <w:rFonts w:ascii="Corsiva" w:eastAsia="Corsiva" w:hAnsi="Corsiva" w:cs="Corsiva"/>
              <w:color w:val="000000"/>
              <w:sz w:val="22"/>
              <w:szCs w:val="22"/>
            </w:rPr>
          </w:pPr>
          <w:r>
            <w:rPr>
              <w:rFonts w:ascii="Corsiva" w:eastAsia="Corsiva" w:hAnsi="Corsiva" w:cs="Corsiva"/>
              <w:color w:val="000000"/>
              <w:sz w:val="22"/>
              <w:szCs w:val="22"/>
            </w:rPr>
            <w:t>Ministero dell’Istruzione</w:t>
          </w:r>
        </w:p>
        <w:p w:rsidR="00986490" w:rsidRDefault="00986490" w:rsidP="00986490">
          <w:pPr>
            <w:pBdr>
              <w:top w:val="nil"/>
              <w:left w:val="nil"/>
              <w:bottom w:val="nil"/>
              <w:right w:val="nil"/>
              <w:between w:val="nil"/>
            </w:pBdr>
            <w:spacing w:line="240" w:lineRule="auto"/>
            <w:ind w:left="1" w:hanging="3"/>
            <w:jc w:val="center"/>
            <w:rPr>
              <w:rFonts w:ascii="Open Sans" w:eastAsia="Open Sans" w:hAnsi="Open Sans" w:cs="Open Sans"/>
              <w:b/>
              <w:color w:val="000000"/>
              <w:sz w:val="26"/>
              <w:szCs w:val="26"/>
            </w:rPr>
          </w:pPr>
          <w:r>
            <w:rPr>
              <w:rFonts w:ascii="Open Sans" w:eastAsia="Open Sans" w:hAnsi="Open Sans" w:cs="Open Sans"/>
              <w:b/>
              <w:color w:val="000000"/>
              <w:sz w:val="26"/>
              <w:szCs w:val="26"/>
            </w:rPr>
            <w:t>Liceo “Teresa Ciceri”</w:t>
          </w:r>
        </w:p>
        <w:p w:rsidR="00986490"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Open Sans" w:eastAsia="Open Sans" w:hAnsi="Open Sans" w:cs="Open Sans"/>
              <w:b/>
              <w:color w:val="000000"/>
              <w:sz w:val="16"/>
              <w:szCs w:val="16"/>
            </w:rPr>
            <w:t>Liceo Linguistico – Musicale – Scienze Umane – opz. Economico Sociale</w:t>
          </w:r>
        </w:p>
      </w:tc>
      <w:tc>
        <w:tcPr>
          <w:tcW w:w="1133" w:type="dxa"/>
          <w:vAlign w:val="center"/>
        </w:tcPr>
        <w:p w:rsidR="00986490" w:rsidRDefault="00986490" w:rsidP="00986490">
          <w:pPr>
            <w:pBdr>
              <w:top w:val="nil"/>
              <w:left w:val="nil"/>
              <w:bottom w:val="nil"/>
              <w:right w:val="nil"/>
              <w:between w:val="nil"/>
            </w:pBdr>
            <w:spacing w:line="240" w:lineRule="auto"/>
            <w:ind w:left="0" w:hanging="2"/>
            <w:rPr>
              <w:color w:val="000000"/>
            </w:rPr>
          </w:pPr>
          <w:r>
            <w:rPr>
              <w:noProof/>
              <w:color w:val="000000"/>
            </w:rPr>
            <w:drawing>
              <wp:inline distT="0" distB="0" distL="114300" distR="114300">
                <wp:extent cx="574040" cy="570865"/>
                <wp:effectExtent l="0" t="0" r="0" b="0"/>
                <wp:docPr id="10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574040" cy="570865"/>
                        </a:xfrm>
                        <a:prstGeom prst="rect">
                          <a:avLst/>
                        </a:prstGeom>
                        <a:ln/>
                      </pic:spPr>
                    </pic:pic>
                  </a:graphicData>
                </a:graphic>
              </wp:inline>
            </w:drawing>
          </w:r>
        </w:p>
      </w:tc>
    </w:tr>
  </w:tbl>
  <w:p w:rsidR="00986490" w:rsidRDefault="00986490" w:rsidP="00986490">
    <w:pPr>
      <w:pBdr>
        <w:top w:val="nil"/>
        <w:left w:val="nil"/>
        <w:bottom w:val="nil"/>
        <w:right w:val="nil"/>
        <w:between w:val="nil"/>
      </w:pBdr>
      <w:tabs>
        <w:tab w:val="center" w:pos="4819"/>
        <w:tab w:val="right" w:pos="9638"/>
      </w:tabs>
      <w:spacing w:line="240" w:lineRule="auto"/>
      <w:ind w:left="0" w:hanging="2"/>
      <w:rPr>
        <w:color w:val="00000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490" w:rsidRDefault="00986490" w:rsidP="00986490">
    <w:pPr>
      <w:widowControl w:val="0"/>
      <w:pBdr>
        <w:top w:val="nil"/>
        <w:left w:val="nil"/>
        <w:bottom w:val="nil"/>
        <w:right w:val="nil"/>
        <w:between w:val="nil"/>
      </w:pBdr>
      <w:spacing w:line="276" w:lineRule="auto"/>
      <w:ind w:left="0" w:hanging="2"/>
      <w:rPr>
        <w:color w:val="000000"/>
        <w:sz w:val="16"/>
        <w:szCs w:val="16"/>
      </w:rPr>
    </w:pPr>
  </w:p>
  <w:tbl>
    <w:tblPr>
      <w:tblStyle w:val="af0"/>
      <w:tblW w:w="10773" w:type="dxa"/>
      <w:jc w:val="center"/>
      <w:tblInd w:w="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560"/>
      <w:gridCol w:w="7796"/>
      <w:gridCol w:w="1417"/>
    </w:tblGrid>
    <w:tr w:rsidR="00986490">
      <w:trPr>
        <w:trHeight w:val="1554"/>
        <w:jc w:val="center"/>
      </w:trPr>
      <w:tc>
        <w:tcPr>
          <w:tcW w:w="1560" w:type="dxa"/>
          <w:tcBorders>
            <w:top w:val="nil"/>
            <w:left w:val="nil"/>
            <w:bottom w:val="single" w:sz="4" w:space="0" w:color="000000"/>
            <w:right w:val="nil"/>
          </w:tcBorders>
          <w:vAlign w:val="center"/>
        </w:tcPr>
        <w:p w:rsidR="00986490" w:rsidRDefault="00986490" w:rsidP="00986490">
          <w:pPr>
            <w:pBdr>
              <w:top w:val="nil"/>
              <w:left w:val="nil"/>
              <w:bottom w:val="nil"/>
              <w:right w:val="nil"/>
              <w:between w:val="nil"/>
            </w:pBdr>
            <w:spacing w:line="240" w:lineRule="auto"/>
            <w:ind w:left="0" w:hanging="2"/>
            <w:rPr>
              <w:color w:val="000000"/>
            </w:rPr>
          </w:pPr>
          <w:bookmarkStart w:id="18" w:name="bookmark=id.2jxsxqh" w:colFirst="0" w:colLast="0"/>
          <w:bookmarkEnd w:id="18"/>
          <w:r>
            <w:rPr>
              <w:noProof/>
              <w:color w:val="000000"/>
            </w:rPr>
            <w:drawing>
              <wp:inline distT="0" distB="0" distL="114300" distR="114300">
                <wp:extent cx="826770" cy="683260"/>
                <wp:effectExtent l="0" t="0" r="0" b="0"/>
                <wp:docPr id="10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26770" cy="683260"/>
                        </a:xfrm>
                        <a:prstGeom prst="rect">
                          <a:avLst/>
                        </a:prstGeom>
                        <a:ln/>
                      </pic:spPr>
                    </pic:pic>
                  </a:graphicData>
                </a:graphic>
              </wp:inline>
            </w:drawing>
          </w:r>
        </w:p>
      </w:tc>
      <w:tc>
        <w:tcPr>
          <w:tcW w:w="7796" w:type="dxa"/>
          <w:tcBorders>
            <w:top w:val="nil"/>
            <w:left w:val="nil"/>
            <w:bottom w:val="single" w:sz="4" w:space="0" w:color="000000"/>
            <w:right w:val="nil"/>
          </w:tcBorders>
          <w:vAlign w:val="center"/>
        </w:tcPr>
        <w:p w:rsidR="00986490" w:rsidRDefault="00986490" w:rsidP="00986490">
          <w:pPr>
            <w:pBdr>
              <w:top w:val="nil"/>
              <w:left w:val="nil"/>
              <w:bottom w:val="nil"/>
              <w:right w:val="nil"/>
              <w:between w:val="nil"/>
            </w:pBdr>
            <w:spacing w:line="240" w:lineRule="auto"/>
            <w:ind w:left="0" w:hanging="2"/>
            <w:jc w:val="center"/>
            <w:rPr>
              <w:rFonts w:ascii="Corsiva" w:eastAsia="Corsiva" w:hAnsi="Corsiva" w:cs="Corsiva"/>
              <w:color w:val="000000"/>
              <w:sz w:val="22"/>
              <w:szCs w:val="22"/>
            </w:rPr>
          </w:pPr>
          <w:r>
            <w:rPr>
              <w:rFonts w:ascii="Corsiva" w:eastAsia="Corsiva" w:hAnsi="Corsiva" w:cs="Corsiva"/>
              <w:color w:val="000000"/>
              <w:sz w:val="22"/>
              <w:szCs w:val="22"/>
            </w:rPr>
            <w:t>Ministero dell’Istruzione</w:t>
          </w:r>
        </w:p>
        <w:p w:rsidR="00986490" w:rsidRDefault="00986490" w:rsidP="00986490">
          <w:pPr>
            <w:pBdr>
              <w:top w:val="nil"/>
              <w:left w:val="nil"/>
              <w:bottom w:val="nil"/>
              <w:right w:val="nil"/>
              <w:between w:val="nil"/>
            </w:pBdr>
            <w:spacing w:line="240" w:lineRule="auto"/>
            <w:ind w:left="1" w:hanging="3"/>
            <w:jc w:val="center"/>
            <w:rPr>
              <w:rFonts w:ascii="Open Sans" w:eastAsia="Open Sans" w:hAnsi="Open Sans" w:cs="Open Sans"/>
              <w:b/>
              <w:color w:val="000000"/>
              <w:sz w:val="26"/>
              <w:szCs w:val="26"/>
            </w:rPr>
          </w:pPr>
          <w:r>
            <w:rPr>
              <w:rFonts w:ascii="Open Sans" w:eastAsia="Open Sans" w:hAnsi="Open Sans" w:cs="Open Sans"/>
              <w:b/>
              <w:color w:val="000000"/>
              <w:sz w:val="26"/>
              <w:szCs w:val="26"/>
            </w:rPr>
            <w:t>Liceo “Teresa Ciceri”</w:t>
          </w:r>
        </w:p>
        <w:p w:rsidR="00986490" w:rsidRDefault="00986490" w:rsidP="00986490">
          <w:pPr>
            <w:pBdr>
              <w:top w:val="nil"/>
              <w:left w:val="nil"/>
              <w:bottom w:val="nil"/>
              <w:right w:val="nil"/>
              <w:between w:val="nil"/>
            </w:pBdr>
            <w:spacing w:line="240" w:lineRule="auto"/>
            <w:ind w:left="0" w:hanging="2"/>
            <w:jc w:val="center"/>
            <w:rPr>
              <w:rFonts w:ascii="Open Sans" w:eastAsia="Open Sans" w:hAnsi="Open Sans" w:cs="Open Sans"/>
              <w:b/>
              <w:color w:val="000000"/>
              <w:sz w:val="26"/>
              <w:szCs w:val="26"/>
            </w:rPr>
          </w:pPr>
          <w:r>
            <w:rPr>
              <w:rFonts w:ascii="Open Sans" w:eastAsia="Open Sans" w:hAnsi="Open Sans" w:cs="Open Sans"/>
              <w:b/>
              <w:color w:val="000000"/>
              <w:sz w:val="16"/>
              <w:szCs w:val="16"/>
            </w:rPr>
            <w:t>Linguistico – Musicale – Scienze Umane</w:t>
          </w:r>
          <w:r>
            <w:rPr>
              <w:rFonts w:ascii="Arial" w:eastAsia="Arial" w:hAnsi="Arial" w:cs="Arial"/>
              <w:color w:val="000000"/>
              <w:sz w:val="16"/>
              <w:szCs w:val="16"/>
            </w:rPr>
            <w:t xml:space="preserve"> </w:t>
          </w:r>
          <w:r>
            <w:rPr>
              <w:rFonts w:ascii="Open Sans" w:eastAsia="Open Sans" w:hAnsi="Open Sans" w:cs="Open Sans"/>
              <w:b/>
              <w:color w:val="000000"/>
              <w:sz w:val="16"/>
              <w:szCs w:val="16"/>
            </w:rPr>
            <w:t>– opz. Economico Sociale</w:t>
          </w:r>
        </w:p>
        <w:p w:rsidR="00986490"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color w:val="000000"/>
              <w:sz w:val="18"/>
              <w:szCs w:val="18"/>
            </w:rPr>
            <w:t>Via Carducci, 9 – 22100 COMO</w:t>
          </w:r>
          <w:r>
            <w:rPr>
              <w:rFonts w:ascii="Arial" w:eastAsia="Arial" w:hAnsi="Arial" w:cs="Arial"/>
              <w:b/>
              <w:color w:val="000000"/>
              <w:sz w:val="18"/>
              <w:szCs w:val="18"/>
            </w:rPr>
            <w:t xml:space="preserve"> - Tel.</w:t>
          </w:r>
          <w:r>
            <w:rPr>
              <w:rFonts w:ascii="Arial" w:eastAsia="Arial" w:hAnsi="Arial" w:cs="Arial"/>
              <w:color w:val="000000"/>
              <w:sz w:val="18"/>
              <w:szCs w:val="18"/>
            </w:rPr>
            <w:t xml:space="preserve"> 031.266207 – </w:t>
          </w:r>
          <w:r>
            <w:rPr>
              <w:rFonts w:ascii="Arial" w:eastAsia="Arial" w:hAnsi="Arial" w:cs="Arial"/>
              <w:b/>
              <w:color w:val="000000"/>
              <w:sz w:val="18"/>
              <w:szCs w:val="18"/>
            </w:rPr>
            <w:t>Fax</w:t>
          </w:r>
          <w:r>
            <w:rPr>
              <w:rFonts w:ascii="Arial" w:eastAsia="Arial" w:hAnsi="Arial" w:cs="Arial"/>
              <w:color w:val="000000"/>
              <w:sz w:val="18"/>
              <w:szCs w:val="18"/>
            </w:rPr>
            <w:t xml:space="preserve"> 031.266210</w:t>
          </w:r>
        </w:p>
        <w:p w:rsidR="00986490" w:rsidRDefault="00986490" w:rsidP="00986490">
          <w:pPr>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Mail:</w:t>
          </w:r>
          <w:r>
            <w:rPr>
              <w:rFonts w:ascii="Arial" w:eastAsia="Arial" w:hAnsi="Arial" w:cs="Arial"/>
              <w:color w:val="0000FF"/>
              <w:sz w:val="18"/>
              <w:szCs w:val="18"/>
            </w:rPr>
            <w:t xml:space="preserve"> </w:t>
          </w:r>
          <w:r>
            <w:rPr>
              <w:rFonts w:ascii="Arial" w:eastAsia="Arial" w:hAnsi="Arial" w:cs="Arial"/>
              <w:color w:val="000000"/>
              <w:sz w:val="18"/>
              <w:szCs w:val="18"/>
            </w:rPr>
            <w:t>copm02000b@istruzione.it</w:t>
          </w:r>
          <w:r>
            <w:rPr>
              <w:rFonts w:ascii="Arial" w:eastAsia="Arial" w:hAnsi="Arial" w:cs="Arial"/>
              <w:color w:val="0000FF"/>
              <w:sz w:val="18"/>
              <w:szCs w:val="18"/>
            </w:rPr>
            <w:t xml:space="preserve"> - </w:t>
          </w:r>
          <w:r>
            <w:rPr>
              <w:rFonts w:ascii="Arial" w:eastAsia="Arial" w:hAnsi="Arial" w:cs="Arial"/>
              <w:b/>
              <w:color w:val="000000"/>
              <w:sz w:val="18"/>
              <w:szCs w:val="18"/>
            </w:rPr>
            <w:t>PEC</w:t>
          </w:r>
          <w:r>
            <w:rPr>
              <w:rFonts w:ascii="Arial" w:eastAsia="Arial" w:hAnsi="Arial" w:cs="Arial"/>
              <w:color w:val="0000FF"/>
              <w:sz w:val="18"/>
              <w:szCs w:val="18"/>
            </w:rPr>
            <w:t xml:space="preserve"> </w:t>
          </w:r>
          <w:hyperlink r:id="rId2">
            <w:r>
              <w:rPr>
                <w:rFonts w:ascii="Arial" w:eastAsia="Arial" w:hAnsi="Arial" w:cs="Arial"/>
                <w:color w:val="0000FF"/>
                <w:sz w:val="18"/>
                <w:szCs w:val="18"/>
                <w:u w:val="single"/>
              </w:rPr>
              <w:t>copm02000b@pec.istruzione.it</w:t>
            </w:r>
          </w:hyperlink>
        </w:p>
        <w:p w:rsidR="00986490" w:rsidRDefault="00986490" w:rsidP="00986490">
          <w:pPr>
            <w:pBdr>
              <w:top w:val="nil"/>
              <w:left w:val="nil"/>
              <w:bottom w:val="nil"/>
              <w:right w:val="nil"/>
              <w:between w:val="nil"/>
            </w:pBdr>
            <w:spacing w:line="240" w:lineRule="auto"/>
            <w:ind w:left="0" w:hanging="2"/>
            <w:jc w:val="center"/>
            <w:rPr>
              <w:color w:val="000000"/>
            </w:rPr>
          </w:pPr>
          <w:r>
            <w:rPr>
              <w:rFonts w:ascii="Arial" w:eastAsia="Arial" w:hAnsi="Arial" w:cs="Arial"/>
              <w:b/>
              <w:color w:val="000000"/>
              <w:sz w:val="18"/>
              <w:szCs w:val="18"/>
            </w:rPr>
            <w:t>Sito Web:</w:t>
          </w:r>
          <w:r>
            <w:rPr>
              <w:rFonts w:ascii="Arial" w:eastAsia="Arial" w:hAnsi="Arial" w:cs="Arial"/>
              <w:color w:val="000000"/>
              <w:sz w:val="18"/>
              <w:szCs w:val="18"/>
            </w:rPr>
            <w:t xml:space="preserve"> www.teresaciceri.eu</w:t>
          </w:r>
          <w:r>
            <w:rPr>
              <w:rFonts w:ascii="Arial" w:eastAsia="Arial" w:hAnsi="Arial" w:cs="Arial"/>
              <w:color w:val="0000FF"/>
              <w:sz w:val="18"/>
              <w:szCs w:val="18"/>
            </w:rPr>
            <w:t xml:space="preserve"> - </w:t>
          </w:r>
          <w:r>
            <w:rPr>
              <w:rFonts w:ascii="Arial" w:eastAsia="Arial" w:hAnsi="Arial" w:cs="Arial"/>
              <w:b/>
              <w:color w:val="000000"/>
              <w:sz w:val="18"/>
              <w:szCs w:val="18"/>
            </w:rPr>
            <w:t>Cod. fiscale:</w:t>
          </w:r>
          <w:r>
            <w:rPr>
              <w:rFonts w:ascii="Arial" w:eastAsia="Arial" w:hAnsi="Arial" w:cs="Arial"/>
              <w:color w:val="000000"/>
              <w:sz w:val="18"/>
              <w:szCs w:val="18"/>
            </w:rPr>
            <w:t xml:space="preserve"> 80017840135 – </w:t>
          </w:r>
          <w:r>
            <w:rPr>
              <w:rFonts w:ascii="Arial" w:eastAsia="Arial" w:hAnsi="Arial" w:cs="Arial"/>
              <w:b/>
              <w:color w:val="000000"/>
              <w:sz w:val="18"/>
              <w:szCs w:val="18"/>
            </w:rPr>
            <w:t>Cod. univoco:</w:t>
          </w:r>
          <w:r>
            <w:rPr>
              <w:rFonts w:ascii="Arial" w:eastAsia="Arial" w:hAnsi="Arial" w:cs="Arial"/>
              <w:color w:val="000000"/>
              <w:sz w:val="18"/>
              <w:szCs w:val="18"/>
            </w:rPr>
            <w:t xml:space="preserve"> </w:t>
          </w:r>
          <w:r>
            <w:rPr>
              <w:rFonts w:ascii="Tahoma" w:eastAsia="Tahoma" w:hAnsi="Tahoma" w:cs="Tahoma"/>
              <w:color w:val="222222"/>
              <w:sz w:val="18"/>
              <w:szCs w:val="18"/>
              <w:highlight w:val="white"/>
            </w:rPr>
            <w:t>UFHOXO</w:t>
          </w:r>
        </w:p>
      </w:tc>
      <w:tc>
        <w:tcPr>
          <w:tcW w:w="1417" w:type="dxa"/>
          <w:tcBorders>
            <w:top w:val="nil"/>
            <w:left w:val="nil"/>
            <w:bottom w:val="single" w:sz="4" w:space="0" w:color="000000"/>
            <w:right w:val="nil"/>
          </w:tcBorders>
          <w:vAlign w:val="center"/>
        </w:tcPr>
        <w:p w:rsidR="00986490" w:rsidRDefault="00986490" w:rsidP="00986490">
          <w:pPr>
            <w:pBdr>
              <w:top w:val="nil"/>
              <w:left w:val="nil"/>
              <w:bottom w:val="nil"/>
              <w:right w:val="nil"/>
              <w:between w:val="nil"/>
            </w:pBdr>
            <w:spacing w:line="240" w:lineRule="auto"/>
            <w:ind w:left="0" w:hanging="2"/>
            <w:rPr>
              <w:color w:val="000000"/>
            </w:rPr>
          </w:pPr>
          <w:r>
            <w:rPr>
              <w:noProof/>
              <w:color w:val="000000"/>
            </w:rPr>
            <w:drawing>
              <wp:inline distT="0" distB="0" distL="114300" distR="114300">
                <wp:extent cx="683895" cy="706755"/>
                <wp:effectExtent l="0" t="0" r="0" b="0"/>
                <wp:docPr id="103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a:stretch>
                          <a:fillRect/>
                        </a:stretch>
                      </pic:blipFill>
                      <pic:spPr>
                        <a:xfrm>
                          <a:off x="0" y="0"/>
                          <a:ext cx="683895" cy="706755"/>
                        </a:xfrm>
                        <a:prstGeom prst="rect">
                          <a:avLst/>
                        </a:prstGeom>
                        <a:ln/>
                      </pic:spPr>
                    </pic:pic>
                  </a:graphicData>
                </a:graphic>
              </wp:inline>
            </w:drawing>
          </w:r>
        </w:p>
      </w:tc>
    </w:tr>
  </w:tbl>
  <w:p w:rsidR="00986490" w:rsidRDefault="00986490" w:rsidP="00986490">
    <w:pPr>
      <w:pBdr>
        <w:top w:val="nil"/>
        <w:left w:val="nil"/>
        <w:bottom w:val="nil"/>
        <w:right w:val="nil"/>
        <w:between w:val="nil"/>
      </w:pBdr>
      <w:tabs>
        <w:tab w:val="center" w:pos="4819"/>
        <w:tab w:val="right" w:pos="9638"/>
      </w:tabs>
      <w:spacing w:line="240" w:lineRule="auto"/>
      <w:ind w:left="0" w:hanging="2"/>
      <w:rPr>
        <w:rFonts w:ascii="Arial" w:eastAsia="Arial" w:hAnsi="Arial" w:cs="Arial"/>
        <w:color w:val="0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335B"/>
    <w:multiLevelType w:val="multilevel"/>
    <w:tmpl w:val="AB2421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7492955"/>
    <w:multiLevelType w:val="hybridMultilevel"/>
    <w:tmpl w:val="E0388380"/>
    <w:lvl w:ilvl="0" w:tplc="00000007">
      <w:numFmt w:val="bullet"/>
      <w:lvlText w:val="-"/>
      <w:lvlJc w:val="left"/>
      <w:pPr>
        <w:ind w:left="720" w:hanging="360"/>
      </w:pPr>
      <w:rPr>
        <w:rFonts w:ascii="Times New Roman" w:hAnsi="Times New Roman" w:cs="Times New Roman"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612307"/>
    <w:multiLevelType w:val="multilevel"/>
    <w:tmpl w:val="E4BCBB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FBD5180"/>
    <w:multiLevelType w:val="multilevel"/>
    <w:tmpl w:val="A704DE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CC37BBB"/>
    <w:multiLevelType w:val="multilevel"/>
    <w:tmpl w:val="F858102A"/>
    <w:lvl w:ilvl="0">
      <w:start w:val="1"/>
      <w:numFmt w:val="decimal"/>
      <w:lvlText w:val="%1."/>
      <w:lvlJc w:val="left"/>
      <w:pPr>
        <w:ind w:left="360" w:hanging="360"/>
      </w:pPr>
      <w:rPr>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nsid w:val="2D317409"/>
    <w:multiLevelType w:val="multilevel"/>
    <w:tmpl w:val="A6082C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342D6A6B"/>
    <w:multiLevelType w:val="multilevel"/>
    <w:tmpl w:val="CC542BDC"/>
    <w:lvl w:ilvl="0">
      <w:start w:val="3"/>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nsid w:val="3744736F"/>
    <w:multiLevelType w:val="multilevel"/>
    <w:tmpl w:val="7758CC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37E16109"/>
    <w:multiLevelType w:val="multilevel"/>
    <w:tmpl w:val="B088CB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3BD34F13"/>
    <w:multiLevelType w:val="multilevel"/>
    <w:tmpl w:val="A7EA52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42AB6512"/>
    <w:multiLevelType w:val="multilevel"/>
    <w:tmpl w:val="40B4CAB8"/>
    <w:lvl w:ilvl="0">
      <w:start w:val="133109920"/>
      <w:numFmt w:val="lowerLetter"/>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
    <w:nsid w:val="466E3D6C"/>
    <w:multiLevelType w:val="hybridMultilevel"/>
    <w:tmpl w:val="3A5A084A"/>
    <w:lvl w:ilvl="0" w:tplc="0410000D">
      <w:start w:val="1"/>
      <w:numFmt w:val="bullet"/>
      <w:lvlText w:val=""/>
      <w:lvlJc w:val="left"/>
      <w:pPr>
        <w:ind w:left="718" w:hanging="360"/>
      </w:pPr>
      <w:rPr>
        <w:rFonts w:ascii="Wingdings" w:hAnsi="Wingdings"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2">
    <w:nsid w:val="4B5B2CB7"/>
    <w:multiLevelType w:val="multilevel"/>
    <w:tmpl w:val="4F82A006"/>
    <w:lvl w:ilvl="0">
      <w:start w:val="84671680"/>
      <w:numFmt w:val="lowerLetter"/>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nsid w:val="4DB735EE"/>
    <w:multiLevelType w:val="multilevel"/>
    <w:tmpl w:val="68308C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4FCA4D46"/>
    <w:multiLevelType w:val="multilevel"/>
    <w:tmpl w:val="9698B0F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5">
    <w:nsid w:val="5512609D"/>
    <w:multiLevelType w:val="multilevel"/>
    <w:tmpl w:val="554C9C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684623F0"/>
    <w:multiLevelType w:val="multilevel"/>
    <w:tmpl w:val="B0FE937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
    <w:nsid w:val="689D28C8"/>
    <w:multiLevelType w:val="multilevel"/>
    <w:tmpl w:val="8AA2F67A"/>
    <w:lvl w:ilvl="0">
      <w:start w:val="89967088"/>
      <w:numFmt w:val="lowerLetter"/>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8">
    <w:nsid w:val="69830BAF"/>
    <w:multiLevelType w:val="multilevel"/>
    <w:tmpl w:val="ED66F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434F42"/>
    <w:multiLevelType w:val="multilevel"/>
    <w:tmpl w:val="DF14822C"/>
    <w:lvl w:ilvl="0">
      <w:start w:val="84671152"/>
      <w:numFmt w:val="lowerLetter"/>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0">
    <w:nsid w:val="705668F1"/>
    <w:multiLevelType w:val="multilevel"/>
    <w:tmpl w:val="85384F2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nsid w:val="71A34EA5"/>
    <w:multiLevelType w:val="multilevel"/>
    <w:tmpl w:val="B46E90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nsid w:val="76FE2E7D"/>
    <w:multiLevelType w:val="multilevel"/>
    <w:tmpl w:val="7E482C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nsid w:val="7C064765"/>
    <w:multiLevelType w:val="multilevel"/>
    <w:tmpl w:val="8586E3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nsid w:val="7E764A72"/>
    <w:multiLevelType w:val="multilevel"/>
    <w:tmpl w:val="58588D8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3"/>
  </w:num>
  <w:num w:numId="2">
    <w:abstractNumId w:val="12"/>
  </w:num>
  <w:num w:numId="3">
    <w:abstractNumId w:val="13"/>
  </w:num>
  <w:num w:numId="4">
    <w:abstractNumId w:val="14"/>
  </w:num>
  <w:num w:numId="5">
    <w:abstractNumId w:val="8"/>
  </w:num>
  <w:num w:numId="6">
    <w:abstractNumId w:val="16"/>
  </w:num>
  <w:num w:numId="7">
    <w:abstractNumId w:val="23"/>
  </w:num>
  <w:num w:numId="8">
    <w:abstractNumId w:val="0"/>
  </w:num>
  <w:num w:numId="9">
    <w:abstractNumId w:val="21"/>
  </w:num>
  <w:num w:numId="10">
    <w:abstractNumId w:val="22"/>
  </w:num>
  <w:num w:numId="11">
    <w:abstractNumId w:val="7"/>
  </w:num>
  <w:num w:numId="12">
    <w:abstractNumId w:val="24"/>
  </w:num>
  <w:num w:numId="13">
    <w:abstractNumId w:val="2"/>
  </w:num>
  <w:num w:numId="14">
    <w:abstractNumId w:val="4"/>
  </w:num>
  <w:num w:numId="15">
    <w:abstractNumId w:val="5"/>
  </w:num>
  <w:num w:numId="16">
    <w:abstractNumId w:val="10"/>
  </w:num>
  <w:num w:numId="17">
    <w:abstractNumId w:val="15"/>
  </w:num>
  <w:num w:numId="18">
    <w:abstractNumId w:val="6"/>
  </w:num>
  <w:num w:numId="19">
    <w:abstractNumId w:val="20"/>
  </w:num>
  <w:num w:numId="20">
    <w:abstractNumId w:val="19"/>
  </w:num>
  <w:num w:numId="21">
    <w:abstractNumId w:val="9"/>
  </w:num>
  <w:num w:numId="22">
    <w:abstractNumId w:val="17"/>
  </w:num>
  <w:num w:numId="23">
    <w:abstractNumId w:val="18"/>
  </w:num>
  <w:num w:numId="24">
    <w:abstractNumId w:val="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176340"/>
    <w:rsid w:val="00083DE0"/>
    <w:rsid w:val="000C16B2"/>
    <w:rsid w:val="00103DFA"/>
    <w:rsid w:val="00176340"/>
    <w:rsid w:val="002045BF"/>
    <w:rsid w:val="003770CD"/>
    <w:rsid w:val="00384D3D"/>
    <w:rsid w:val="004D7E8A"/>
    <w:rsid w:val="00565191"/>
    <w:rsid w:val="005839B5"/>
    <w:rsid w:val="00761857"/>
    <w:rsid w:val="00986490"/>
    <w:rsid w:val="009F3CAB"/>
    <w:rsid w:val="00A5637A"/>
    <w:rsid w:val="00A976E6"/>
    <w:rsid w:val="00B16587"/>
    <w:rsid w:val="00B64F85"/>
    <w:rsid w:val="00EA0BB4"/>
    <w:rsid w:val="00EB6B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next w:val="Normale"/>
    <w:pPr>
      <w:keepNext/>
      <w:jc w:val="center"/>
    </w:pPr>
    <w:rPr>
      <w:b/>
      <w:szCs w:val="20"/>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pPr>
      <w:jc w:val="both"/>
    </w:pPr>
    <w:rPr>
      <w:szCs w:val="20"/>
    </w:rPr>
  </w:style>
  <w:style w:type="character" w:customStyle="1" w:styleId="Corpodeltesto2Carattere">
    <w:name w:val="Corpo del testo 2 Carattere"/>
    <w:rPr>
      <w:w w:val="100"/>
      <w:position w:val="-1"/>
      <w:sz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alibri" w:eastAsia="Calibri" w:hAnsi="Calibri" w:cs="Calibri"/>
      <w:color w:val="000000"/>
      <w:position w:val="-1"/>
      <w:sz w:val="24"/>
      <w:szCs w:val="24"/>
      <w:lang w:eastAsia="en-US"/>
    </w:rPr>
  </w:style>
  <w:style w:type="paragraph" w:styleId="Testofumetto">
    <w:name w:val="Balloon Text"/>
    <w:basedOn w:val="Normale"/>
    <w:qFormat/>
    <w:rPr>
      <w:sz w:val="18"/>
      <w:szCs w:val="18"/>
    </w:rPr>
  </w:style>
  <w:style w:type="character" w:customStyle="1" w:styleId="TestofumettoCarattere">
    <w:name w:val="Testo fumetto Carattere"/>
    <w:rPr>
      <w:w w:val="100"/>
      <w:position w:val="-1"/>
      <w:sz w:val="18"/>
      <w:szCs w:val="18"/>
      <w:effect w:val="none"/>
      <w:vertAlign w:val="baseline"/>
      <w:cs w:val="0"/>
      <w:em w:val="none"/>
    </w:rPr>
  </w:style>
  <w:style w:type="character" w:styleId="Collegamentoipertestuale">
    <w:name w:val="Hyperlink"/>
    <w:qFormat/>
    <w:rPr>
      <w:color w:val="0000FF"/>
      <w:w w:val="100"/>
      <w:position w:val="-1"/>
      <w:u w:val="single"/>
      <w:effect w:val="none"/>
      <w:vertAlign w:val="baseline"/>
      <w:cs w:val="0"/>
      <w:em w:val="none"/>
    </w:rPr>
  </w:style>
  <w:style w:type="paragraph" w:styleId="Intestazione">
    <w:name w:val="header"/>
    <w:basedOn w:val="Normale"/>
    <w:qFormat/>
    <w:pPr>
      <w:tabs>
        <w:tab w:val="center" w:pos="4819"/>
        <w:tab w:val="right" w:pos="9638"/>
      </w:tabs>
    </w:pPr>
  </w:style>
  <w:style w:type="character" w:customStyle="1" w:styleId="IntestazioneCarattere">
    <w:name w:val="Intestazione Carattere"/>
    <w:rPr>
      <w:w w:val="100"/>
      <w:position w:val="-1"/>
      <w:sz w:val="24"/>
      <w:szCs w:val="24"/>
      <w:effect w:val="none"/>
      <w:vertAlign w:val="baseline"/>
      <w:cs w:val="0"/>
      <w:em w:val="none"/>
    </w:rPr>
  </w:style>
  <w:style w:type="paragraph" w:styleId="Pidipagina">
    <w:name w:val="footer"/>
    <w:basedOn w:val="Normale"/>
    <w:qFormat/>
    <w:pPr>
      <w:tabs>
        <w:tab w:val="center" w:pos="4819"/>
        <w:tab w:val="right" w:pos="9638"/>
      </w:tabs>
    </w:pPr>
  </w:style>
  <w:style w:type="character" w:customStyle="1" w:styleId="PidipaginaCarattere">
    <w:name w:val="Piè di pagina Carattere"/>
    <w:rPr>
      <w:w w:val="100"/>
      <w:position w:val="-1"/>
      <w:sz w:val="24"/>
      <w:szCs w:val="24"/>
      <w:effect w:val="none"/>
      <w:vertAlign w:val="baseline"/>
      <w:cs w:val="0"/>
      <w:em w:val="none"/>
    </w:rPr>
  </w:style>
  <w:style w:type="paragraph" w:styleId="NormaleWeb">
    <w:name w:val="Normal (Web)"/>
    <w:basedOn w:val="Normale"/>
    <w:pPr>
      <w:spacing w:before="100" w:beforeAutospacing="1" w:after="100" w:afterAutospacing="1"/>
    </w:pPr>
  </w:style>
  <w:style w:type="paragraph" w:styleId="Nessunaspaziatura">
    <w:name w:val="No Spacing"/>
    <w:pPr>
      <w:spacing w:line="1" w:lineRule="atLeast"/>
      <w:ind w:leftChars="-1" w:left="-1" w:hangingChars="1" w:hanging="1"/>
      <w:textDirection w:val="btLr"/>
      <w:textAlignment w:val="top"/>
      <w:outlineLvl w:val="0"/>
    </w:pPr>
    <w:rPr>
      <w:rFonts w:ascii="Calibri" w:eastAsia="Calibri" w:hAnsi="Calibri"/>
      <w:kern w:val="1"/>
      <w:position w:val="-1"/>
      <w:sz w:val="22"/>
      <w:szCs w:val="22"/>
      <w:lang w:eastAsia="ar-SA"/>
    </w:rPr>
  </w:style>
  <w:style w:type="paragraph" w:customStyle="1" w:styleId="Standard">
    <w:name w:val="Standard"/>
    <w:pPr>
      <w:widowControl w:val="0"/>
      <w:spacing w:line="1" w:lineRule="atLeast"/>
      <w:ind w:leftChars="-1" w:left="-1" w:hangingChars="1" w:hanging="1"/>
      <w:textDirection w:val="btLr"/>
      <w:textAlignment w:val="baseline"/>
      <w:outlineLvl w:val="0"/>
    </w:pPr>
    <w:rPr>
      <w:kern w:val="1"/>
      <w:position w:val="-1"/>
      <w:sz w:val="24"/>
      <w:szCs w:val="24"/>
      <w:lang w:eastAsia="hi-IN" w:bidi="hi-IN"/>
    </w:rPr>
  </w:style>
  <w:style w:type="paragraph" w:styleId="Paragrafoelenco">
    <w:name w:val="List Paragraph"/>
    <w:basedOn w:val="Normale"/>
    <w:pPr>
      <w:suppressAutoHyphens w:val="0"/>
      <w:ind w:left="720"/>
      <w:contextualSpacing/>
    </w:pPr>
    <w:rPr>
      <w:kern w:val="1"/>
      <w:lang w:eastAsia="ar-SA"/>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next w:val="Normale"/>
    <w:pPr>
      <w:keepNext/>
      <w:jc w:val="center"/>
    </w:pPr>
    <w:rPr>
      <w:b/>
      <w:szCs w:val="20"/>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pPr>
      <w:jc w:val="both"/>
    </w:pPr>
    <w:rPr>
      <w:szCs w:val="20"/>
    </w:rPr>
  </w:style>
  <w:style w:type="character" w:customStyle="1" w:styleId="Corpodeltesto2Carattere">
    <w:name w:val="Corpo del testo 2 Carattere"/>
    <w:rPr>
      <w:w w:val="100"/>
      <w:position w:val="-1"/>
      <w:sz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alibri" w:eastAsia="Calibri" w:hAnsi="Calibri" w:cs="Calibri"/>
      <w:color w:val="000000"/>
      <w:position w:val="-1"/>
      <w:sz w:val="24"/>
      <w:szCs w:val="24"/>
      <w:lang w:eastAsia="en-US"/>
    </w:rPr>
  </w:style>
  <w:style w:type="paragraph" w:styleId="Testofumetto">
    <w:name w:val="Balloon Text"/>
    <w:basedOn w:val="Normale"/>
    <w:qFormat/>
    <w:rPr>
      <w:sz w:val="18"/>
      <w:szCs w:val="18"/>
    </w:rPr>
  </w:style>
  <w:style w:type="character" w:customStyle="1" w:styleId="TestofumettoCarattere">
    <w:name w:val="Testo fumetto Carattere"/>
    <w:rPr>
      <w:w w:val="100"/>
      <w:position w:val="-1"/>
      <w:sz w:val="18"/>
      <w:szCs w:val="18"/>
      <w:effect w:val="none"/>
      <w:vertAlign w:val="baseline"/>
      <w:cs w:val="0"/>
      <w:em w:val="none"/>
    </w:rPr>
  </w:style>
  <w:style w:type="character" w:styleId="Collegamentoipertestuale">
    <w:name w:val="Hyperlink"/>
    <w:qFormat/>
    <w:rPr>
      <w:color w:val="0000FF"/>
      <w:w w:val="100"/>
      <w:position w:val="-1"/>
      <w:u w:val="single"/>
      <w:effect w:val="none"/>
      <w:vertAlign w:val="baseline"/>
      <w:cs w:val="0"/>
      <w:em w:val="none"/>
    </w:rPr>
  </w:style>
  <w:style w:type="paragraph" w:styleId="Intestazione">
    <w:name w:val="header"/>
    <w:basedOn w:val="Normale"/>
    <w:qFormat/>
    <w:pPr>
      <w:tabs>
        <w:tab w:val="center" w:pos="4819"/>
        <w:tab w:val="right" w:pos="9638"/>
      </w:tabs>
    </w:pPr>
  </w:style>
  <w:style w:type="character" w:customStyle="1" w:styleId="IntestazioneCarattere">
    <w:name w:val="Intestazione Carattere"/>
    <w:rPr>
      <w:w w:val="100"/>
      <w:position w:val="-1"/>
      <w:sz w:val="24"/>
      <w:szCs w:val="24"/>
      <w:effect w:val="none"/>
      <w:vertAlign w:val="baseline"/>
      <w:cs w:val="0"/>
      <w:em w:val="none"/>
    </w:rPr>
  </w:style>
  <w:style w:type="paragraph" w:styleId="Pidipagina">
    <w:name w:val="footer"/>
    <w:basedOn w:val="Normale"/>
    <w:qFormat/>
    <w:pPr>
      <w:tabs>
        <w:tab w:val="center" w:pos="4819"/>
        <w:tab w:val="right" w:pos="9638"/>
      </w:tabs>
    </w:pPr>
  </w:style>
  <w:style w:type="character" w:customStyle="1" w:styleId="PidipaginaCarattere">
    <w:name w:val="Piè di pagina Carattere"/>
    <w:rPr>
      <w:w w:val="100"/>
      <w:position w:val="-1"/>
      <w:sz w:val="24"/>
      <w:szCs w:val="24"/>
      <w:effect w:val="none"/>
      <w:vertAlign w:val="baseline"/>
      <w:cs w:val="0"/>
      <w:em w:val="none"/>
    </w:rPr>
  </w:style>
  <w:style w:type="paragraph" w:styleId="NormaleWeb">
    <w:name w:val="Normal (Web)"/>
    <w:basedOn w:val="Normale"/>
    <w:pPr>
      <w:spacing w:before="100" w:beforeAutospacing="1" w:after="100" w:afterAutospacing="1"/>
    </w:pPr>
  </w:style>
  <w:style w:type="paragraph" w:styleId="Nessunaspaziatura">
    <w:name w:val="No Spacing"/>
    <w:pPr>
      <w:spacing w:line="1" w:lineRule="atLeast"/>
      <w:ind w:leftChars="-1" w:left="-1" w:hangingChars="1" w:hanging="1"/>
      <w:textDirection w:val="btLr"/>
      <w:textAlignment w:val="top"/>
      <w:outlineLvl w:val="0"/>
    </w:pPr>
    <w:rPr>
      <w:rFonts w:ascii="Calibri" w:eastAsia="Calibri" w:hAnsi="Calibri"/>
      <w:kern w:val="1"/>
      <w:position w:val="-1"/>
      <w:sz w:val="22"/>
      <w:szCs w:val="22"/>
      <w:lang w:eastAsia="ar-SA"/>
    </w:rPr>
  </w:style>
  <w:style w:type="paragraph" w:customStyle="1" w:styleId="Standard">
    <w:name w:val="Standard"/>
    <w:pPr>
      <w:widowControl w:val="0"/>
      <w:spacing w:line="1" w:lineRule="atLeast"/>
      <w:ind w:leftChars="-1" w:left="-1" w:hangingChars="1" w:hanging="1"/>
      <w:textDirection w:val="btLr"/>
      <w:textAlignment w:val="baseline"/>
      <w:outlineLvl w:val="0"/>
    </w:pPr>
    <w:rPr>
      <w:kern w:val="1"/>
      <w:position w:val="-1"/>
      <w:sz w:val="24"/>
      <w:szCs w:val="24"/>
      <w:lang w:eastAsia="hi-IN" w:bidi="hi-IN"/>
    </w:rPr>
  </w:style>
  <w:style w:type="paragraph" w:styleId="Paragrafoelenco">
    <w:name w:val="List Paragraph"/>
    <w:basedOn w:val="Normale"/>
    <w:pPr>
      <w:suppressAutoHyphens w:val="0"/>
      <w:ind w:left="720"/>
      <w:contextualSpacing/>
    </w:pPr>
    <w:rPr>
      <w:kern w:val="1"/>
      <w:lang w:eastAsia="ar-SA"/>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233985">
      <w:bodyDiv w:val="1"/>
      <w:marLeft w:val="0"/>
      <w:marRight w:val="0"/>
      <w:marTop w:val="0"/>
      <w:marBottom w:val="0"/>
      <w:divBdr>
        <w:top w:val="none" w:sz="0" w:space="0" w:color="auto"/>
        <w:left w:val="none" w:sz="0" w:space="0" w:color="auto"/>
        <w:bottom w:val="none" w:sz="0" w:space="0" w:color="auto"/>
        <w:right w:val="none" w:sz="0" w:space="0" w:color="auto"/>
      </w:divBdr>
      <w:divsChild>
        <w:div w:id="1979340419">
          <w:marLeft w:val="0"/>
          <w:marRight w:val="0"/>
          <w:marTop w:val="0"/>
          <w:marBottom w:val="0"/>
          <w:divBdr>
            <w:top w:val="none" w:sz="0" w:space="0" w:color="auto"/>
            <w:left w:val="none" w:sz="0" w:space="0" w:color="auto"/>
            <w:bottom w:val="none" w:sz="0" w:space="0" w:color="auto"/>
            <w:right w:val="none" w:sz="0" w:space="0" w:color="auto"/>
          </w:divBdr>
          <w:divsChild>
            <w:div w:id="1475177115">
              <w:marLeft w:val="0"/>
              <w:marRight w:val="0"/>
              <w:marTop w:val="0"/>
              <w:marBottom w:val="0"/>
              <w:divBdr>
                <w:top w:val="none" w:sz="0" w:space="0" w:color="auto"/>
                <w:left w:val="none" w:sz="0" w:space="0" w:color="auto"/>
                <w:bottom w:val="none" w:sz="0" w:space="0" w:color="auto"/>
                <w:right w:val="none" w:sz="0" w:space="0" w:color="auto"/>
              </w:divBdr>
            </w:div>
          </w:divsChild>
        </w:div>
        <w:div w:id="131026725">
          <w:marLeft w:val="0"/>
          <w:marRight w:val="0"/>
          <w:marTop w:val="0"/>
          <w:marBottom w:val="0"/>
          <w:divBdr>
            <w:top w:val="none" w:sz="0" w:space="0" w:color="auto"/>
            <w:left w:val="none" w:sz="0" w:space="0" w:color="auto"/>
            <w:bottom w:val="none" w:sz="0" w:space="0" w:color="auto"/>
            <w:right w:val="none" w:sz="0" w:space="0" w:color="auto"/>
          </w:divBdr>
        </w:div>
        <w:div w:id="815805550">
          <w:marLeft w:val="0"/>
          <w:marRight w:val="0"/>
          <w:marTop w:val="0"/>
          <w:marBottom w:val="0"/>
          <w:divBdr>
            <w:top w:val="none" w:sz="0" w:space="0" w:color="auto"/>
            <w:left w:val="none" w:sz="0" w:space="0" w:color="auto"/>
            <w:bottom w:val="none" w:sz="0" w:space="0" w:color="auto"/>
            <w:right w:val="none" w:sz="0" w:space="0" w:color="auto"/>
          </w:divBdr>
          <w:divsChild>
            <w:div w:id="156148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copm02000b@pec.istruzione.it"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J2ZC40K3CJy+SWkNDyJ4w8+OYg==">AMUW2mXcA50whhsQeIjk6EnL4aNzS/rMVKFmQJZ+9+biYPBZEunB911QeKrLSxBidCeXxYfis4ptZ1NpmRTIkkbiuHacz+e6UHQ0aZeLwdxP1a8dFwTny76cGlKuVORE0MDPE2nRFvv9lu87tt8+pc8ivYzzUtv6d/77fMNoKQRIcahRHFsHK11dD2BaV6lJwxYO+1D8tmiWWOJHVYrTcT6nwR4pYN0bRunHvGPJm3Gh1Er/WtTmeS3YBENQPDyQllcdH0u/1wsrFHEZIKOrkHUI83CeueM4y41OFDMdyC/0N3Zy9nTZ0M61RHJsq3ZcgGZ4l+a3+xYZC45rwvcKmy1THlMb9o3+EGYT5kO1J0SURK5vRMOXsU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5432</Words>
  <Characters>30967</Characters>
  <Application>Microsoft Office Word</Application>
  <DocSecurity>0</DocSecurity>
  <Lines>258</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CICERI</dc:creator>
  <cp:lastModifiedBy>HP</cp:lastModifiedBy>
  <cp:revision>2</cp:revision>
  <dcterms:created xsi:type="dcterms:W3CDTF">2022-05-14T10:54:00Z</dcterms:created>
  <dcterms:modified xsi:type="dcterms:W3CDTF">2022-05-14T10:54:00Z</dcterms:modified>
</cp:coreProperties>
</file>